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78AB" w:rsidRPr="00CB4C67" w:rsidRDefault="00D4535E" w:rsidP="007678AB">
      <w:pPr>
        <w:spacing w:after="0" w:line="240" w:lineRule="auto"/>
        <w:jc w:val="right"/>
        <w:rPr>
          <w:rFonts w:ascii="Arial" w:hAnsi="Arial" w:cs="Arial"/>
        </w:rPr>
      </w:pPr>
      <w:r w:rsidRPr="00CB4C67">
        <w:rPr>
          <w:rFonts w:ascii="Arial" w:hAnsi="Arial" w:cs="Arial"/>
        </w:rPr>
        <w:t>Mieszkowice, dnia 16</w:t>
      </w:r>
      <w:r w:rsidR="007678AB" w:rsidRPr="00CB4C67">
        <w:rPr>
          <w:rFonts w:ascii="Arial" w:hAnsi="Arial" w:cs="Arial"/>
        </w:rPr>
        <w:t>.03.2011r.</w:t>
      </w:r>
    </w:p>
    <w:p w:rsidR="007678AB" w:rsidRPr="00CB4C67" w:rsidRDefault="007678AB" w:rsidP="007678AB">
      <w:pPr>
        <w:spacing w:after="0" w:line="240" w:lineRule="auto"/>
        <w:jc w:val="both"/>
        <w:rPr>
          <w:rFonts w:ascii="Arial" w:hAnsi="Arial" w:cs="Arial"/>
        </w:rPr>
      </w:pPr>
    </w:p>
    <w:p w:rsidR="007678AB" w:rsidRPr="00CB4C67" w:rsidRDefault="007678AB" w:rsidP="007678AB">
      <w:pPr>
        <w:spacing w:after="0" w:line="240" w:lineRule="auto"/>
        <w:jc w:val="both"/>
        <w:rPr>
          <w:rFonts w:ascii="Arial" w:hAnsi="Arial" w:cs="Arial"/>
        </w:rPr>
      </w:pPr>
    </w:p>
    <w:p w:rsidR="007678AB" w:rsidRPr="00CB4C67" w:rsidRDefault="007678AB" w:rsidP="007678AB">
      <w:pPr>
        <w:spacing w:after="0" w:line="240" w:lineRule="auto"/>
        <w:jc w:val="both"/>
        <w:rPr>
          <w:rFonts w:ascii="Arial" w:hAnsi="Arial" w:cs="Arial"/>
        </w:rPr>
      </w:pPr>
      <w:r w:rsidRPr="00CB4C67">
        <w:rPr>
          <w:rFonts w:ascii="Arial" w:hAnsi="Arial" w:cs="Arial"/>
        </w:rPr>
        <w:t xml:space="preserve">GP.271.1.2011  </w:t>
      </w:r>
    </w:p>
    <w:p w:rsidR="007678AB" w:rsidRPr="00CB4C67" w:rsidRDefault="007678AB" w:rsidP="007678AB">
      <w:pPr>
        <w:spacing w:after="0" w:line="240" w:lineRule="auto"/>
        <w:jc w:val="both"/>
        <w:rPr>
          <w:rFonts w:ascii="Arial" w:hAnsi="Arial" w:cs="Arial"/>
        </w:rPr>
      </w:pPr>
    </w:p>
    <w:p w:rsidR="007678AB" w:rsidRPr="00CB4C67" w:rsidRDefault="007678AB" w:rsidP="007678AB">
      <w:pPr>
        <w:spacing w:after="0" w:line="240" w:lineRule="auto"/>
        <w:jc w:val="both"/>
        <w:rPr>
          <w:rFonts w:ascii="Arial" w:hAnsi="Arial" w:cs="Arial"/>
        </w:rPr>
      </w:pPr>
      <w:r w:rsidRPr="00CB4C67">
        <w:rPr>
          <w:rFonts w:ascii="Arial" w:hAnsi="Arial" w:cs="Arial"/>
        </w:rPr>
        <w:t xml:space="preserve">                                                                  </w:t>
      </w:r>
    </w:p>
    <w:p w:rsidR="007678AB" w:rsidRPr="00CB4C67" w:rsidRDefault="007678AB" w:rsidP="007678AB">
      <w:pPr>
        <w:spacing w:after="0" w:line="240" w:lineRule="auto"/>
        <w:ind w:left="4956" w:firstLine="708"/>
        <w:jc w:val="both"/>
        <w:rPr>
          <w:rFonts w:ascii="Arial" w:hAnsi="Arial" w:cs="Arial"/>
          <w:b/>
        </w:rPr>
      </w:pPr>
      <w:r w:rsidRPr="00CB4C67">
        <w:rPr>
          <w:rFonts w:ascii="Arial" w:hAnsi="Arial" w:cs="Arial"/>
          <w:b/>
        </w:rPr>
        <w:t>OFERENCI</w:t>
      </w:r>
    </w:p>
    <w:p w:rsidR="007678AB" w:rsidRPr="00CB4C67" w:rsidRDefault="007678AB" w:rsidP="007678AB">
      <w:pPr>
        <w:spacing w:after="0" w:line="240" w:lineRule="auto"/>
        <w:jc w:val="both"/>
        <w:rPr>
          <w:rFonts w:ascii="Arial" w:hAnsi="Arial" w:cs="Arial"/>
        </w:rPr>
      </w:pPr>
    </w:p>
    <w:p w:rsidR="007678AB" w:rsidRPr="00CB4C67" w:rsidRDefault="007678AB" w:rsidP="00F86514">
      <w:pPr>
        <w:spacing w:after="0" w:line="240" w:lineRule="auto"/>
        <w:jc w:val="both"/>
        <w:rPr>
          <w:rFonts w:ascii="Arial" w:hAnsi="Arial" w:cs="Arial"/>
        </w:rPr>
      </w:pPr>
    </w:p>
    <w:p w:rsidR="007678AB" w:rsidRPr="00CB4C67" w:rsidRDefault="007678AB" w:rsidP="00F86514">
      <w:pPr>
        <w:spacing w:after="0" w:line="240" w:lineRule="auto"/>
        <w:jc w:val="both"/>
        <w:rPr>
          <w:rFonts w:ascii="Arial" w:hAnsi="Arial" w:cs="Arial"/>
          <w:bCs/>
        </w:rPr>
      </w:pPr>
      <w:r w:rsidRPr="00CB4C67">
        <w:rPr>
          <w:rFonts w:ascii="Arial" w:hAnsi="Arial" w:cs="Arial"/>
        </w:rPr>
        <w:t>W związku z toczącym się postępowaniem w sprawie wyłonienia Wykonawcy na          zadanie pn. „</w:t>
      </w:r>
      <w:r w:rsidR="00F86514" w:rsidRPr="00CB4C67">
        <w:rPr>
          <w:rFonts w:ascii="Arial" w:hAnsi="Arial" w:cs="Arial"/>
          <w:bCs/>
        </w:rPr>
        <w:t xml:space="preserve">Budowa kanalizacji sanitarnej w Gozdowicach i Starym Błeszynie z budową          rurociągu przesyłowego” </w:t>
      </w:r>
      <w:r w:rsidR="009B1553" w:rsidRPr="00CB4C67">
        <w:rPr>
          <w:rFonts w:ascii="Arial" w:hAnsi="Arial" w:cs="Arial"/>
        </w:rPr>
        <w:t>Oferenci zwrócili</w:t>
      </w:r>
      <w:r w:rsidRPr="00CB4C67">
        <w:rPr>
          <w:rFonts w:ascii="Arial" w:hAnsi="Arial" w:cs="Arial"/>
        </w:rPr>
        <w:t xml:space="preserve"> się następującym</w:t>
      </w:r>
      <w:r w:rsidR="00323B16" w:rsidRPr="00CB4C67">
        <w:rPr>
          <w:rFonts w:ascii="Arial" w:hAnsi="Arial" w:cs="Arial"/>
        </w:rPr>
        <w:t>i zapytaniami</w:t>
      </w:r>
      <w:r w:rsidRPr="00CB4C67">
        <w:rPr>
          <w:rFonts w:ascii="Arial" w:hAnsi="Arial" w:cs="Arial"/>
        </w:rPr>
        <w:t>:</w:t>
      </w:r>
    </w:p>
    <w:p w:rsidR="007678AB" w:rsidRPr="00CB4C67" w:rsidRDefault="007678AB" w:rsidP="007678AB">
      <w:pPr>
        <w:spacing w:after="0" w:line="240" w:lineRule="auto"/>
        <w:rPr>
          <w:rFonts w:ascii="Arial" w:hAnsi="Arial" w:cs="Arial"/>
        </w:rPr>
      </w:pPr>
    </w:p>
    <w:p w:rsidR="00385AA3" w:rsidRPr="00CB4C67" w:rsidRDefault="00385AA3" w:rsidP="00074C62">
      <w:pPr>
        <w:spacing w:after="0" w:line="240" w:lineRule="auto"/>
        <w:jc w:val="both"/>
        <w:rPr>
          <w:rFonts w:ascii="Arial" w:hAnsi="Arial" w:cs="Arial"/>
        </w:rPr>
      </w:pPr>
    </w:p>
    <w:p w:rsidR="00385AA3" w:rsidRPr="00CB4C67" w:rsidRDefault="009B1553" w:rsidP="00074C62">
      <w:pPr>
        <w:spacing w:after="0" w:line="240" w:lineRule="auto"/>
        <w:jc w:val="both"/>
        <w:rPr>
          <w:rFonts w:ascii="Arial" w:hAnsi="Arial" w:cs="Arial"/>
          <w:i/>
        </w:rPr>
      </w:pPr>
      <w:r w:rsidRPr="00CB4C67">
        <w:rPr>
          <w:rFonts w:ascii="Arial" w:hAnsi="Arial" w:cs="Arial"/>
          <w:b/>
          <w:i/>
        </w:rPr>
        <w:t>Pyt.1)</w:t>
      </w:r>
      <w:r w:rsidRPr="00CB4C67">
        <w:rPr>
          <w:rFonts w:ascii="Arial" w:hAnsi="Arial" w:cs="Arial"/>
          <w:i/>
        </w:rPr>
        <w:t xml:space="preserve"> </w:t>
      </w:r>
      <w:r w:rsidR="00385AA3" w:rsidRPr="00CB4C67">
        <w:rPr>
          <w:rFonts w:ascii="Arial" w:hAnsi="Arial" w:cs="Arial"/>
          <w:i/>
        </w:rPr>
        <w:t>„Prosimy o skorygowan</w:t>
      </w:r>
      <w:r w:rsidR="00427879" w:rsidRPr="00CB4C67">
        <w:rPr>
          <w:rFonts w:ascii="Arial" w:hAnsi="Arial" w:cs="Arial"/>
          <w:i/>
        </w:rPr>
        <w:t>ie ilości rurociągów i kabli po</w:t>
      </w:r>
      <w:r w:rsidR="00385AA3" w:rsidRPr="00CB4C67">
        <w:rPr>
          <w:rFonts w:ascii="Arial" w:hAnsi="Arial" w:cs="Arial"/>
          <w:i/>
        </w:rPr>
        <w:t xml:space="preserve">między przedmiarem </w:t>
      </w:r>
      <w:r w:rsidR="0085585C" w:rsidRPr="00CB4C67">
        <w:rPr>
          <w:rFonts w:ascii="Arial" w:hAnsi="Arial" w:cs="Arial"/>
          <w:i/>
        </w:rPr>
        <w:br/>
      </w:r>
      <w:r w:rsidR="00385AA3" w:rsidRPr="00CB4C67">
        <w:rPr>
          <w:rFonts w:ascii="Arial" w:hAnsi="Arial" w:cs="Arial"/>
          <w:i/>
        </w:rPr>
        <w:t>a dokumentacją np.:</w:t>
      </w:r>
    </w:p>
    <w:p w:rsidR="00385AA3" w:rsidRPr="00CB4C67" w:rsidRDefault="00385AA3" w:rsidP="00385AA3">
      <w:pPr>
        <w:pStyle w:val="Akapitzlist"/>
        <w:numPr>
          <w:ilvl w:val="0"/>
          <w:numId w:val="1"/>
        </w:numPr>
        <w:spacing w:after="0" w:line="240" w:lineRule="auto"/>
        <w:jc w:val="both"/>
        <w:rPr>
          <w:rFonts w:ascii="Arial" w:hAnsi="Arial" w:cs="Arial"/>
          <w:i/>
        </w:rPr>
      </w:pPr>
      <w:r w:rsidRPr="00CB4C67">
        <w:rPr>
          <w:rFonts w:ascii="Arial" w:hAnsi="Arial" w:cs="Arial"/>
          <w:i/>
        </w:rPr>
        <w:t>Ilości kabli zasilających w p</w:t>
      </w:r>
      <w:r w:rsidR="00427879" w:rsidRPr="00CB4C67">
        <w:rPr>
          <w:rFonts w:ascii="Arial" w:hAnsi="Arial" w:cs="Arial"/>
          <w:i/>
        </w:rPr>
        <w:t>rzedmiarze wszędzie 4 m kabla</w:t>
      </w:r>
      <w:r w:rsidR="009161BF" w:rsidRPr="00CB4C67">
        <w:rPr>
          <w:rFonts w:ascii="Arial" w:hAnsi="Arial" w:cs="Arial"/>
          <w:i/>
        </w:rPr>
        <w:t>,</w:t>
      </w:r>
      <w:r w:rsidR="00427879" w:rsidRPr="00CB4C67">
        <w:rPr>
          <w:rFonts w:ascii="Arial" w:hAnsi="Arial" w:cs="Arial"/>
          <w:i/>
        </w:rPr>
        <w:t xml:space="preserve"> </w:t>
      </w:r>
      <w:r w:rsidRPr="00CB4C67">
        <w:rPr>
          <w:rFonts w:ascii="Arial" w:hAnsi="Arial" w:cs="Arial"/>
          <w:i/>
        </w:rPr>
        <w:t>n</w:t>
      </w:r>
      <w:r w:rsidR="00427879" w:rsidRPr="00CB4C67">
        <w:rPr>
          <w:rFonts w:ascii="Arial" w:hAnsi="Arial" w:cs="Arial"/>
          <w:i/>
        </w:rPr>
        <w:t>a</w:t>
      </w:r>
      <w:r w:rsidRPr="00CB4C67">
        <w:rPr>
          <w:rFonts w:ascii="Arial" w:hAnsi="Arial" w:cs="Arial"/>
          <w:i/>
        </w:rPr>
        <w:t xml:space="preserve"> rysunkach w jednym nawet 155, 100, 120, 65, 40</w:t>
      </w:r>
      <w:r w:rsidR="00E647A8" w:rsidRPr="00CB4C67">
        <w:rPr>
          <w:rFonts w:ascii="Arial" w:hAnsi="Arial" w:cs="Arial"/>
          <w:i/>
        </w:rPr>
        <w:t xml:space="preserve"> m</w:t>
      </w:r>
      <w:r w:rsidR="00CB4C67">
        <w:rPr>
          <w:rFonts w:ascii="Arial" w:hAnsi="Arial" w:cs="Arial"/>
          <w:i/>
        </w:rPr>
        <w:t>.</w:t>
      </w:r>
      <w:r w:rsidRPr="00CB4C67">
        <w:rPr>
          <w:rFonts w:ascii="Arial" w:hAnsi="Arial" w:cs="Arial"/>
          <w:i/>
        </w:rPr>
        <w:t xml:space="preserve"> </w:t>
      </w:r>
    </w:p>
    <w:p w:rsidR="00385AA3" w:rsidRPr="00CB4C67" w:rsidRDefault="00385AA3" w:rsidP="00385AA3">
      <w:pPr>
        <w:pStyle w:val="Akapitzlist"/>
        <w:numPr>
          <w:ilvl w:val="0"/>
          <w:numId w:val="1"/>
        </w:numPr>
        <w:spacing w:after="0" w:line="240" w:lineRule="auto"/>
        <w:jc w:val="both"/>
        <w:rPr>
          <w:rFonts w:ascii="Arial" w:hAnsi="Arial" w:cs="Arial"/>
          <w:i/>
        </w:rPr>
      </w:pPr>
      <w:r w:rsidRPr="00CB4C67">
        <w:rPr>
          <w:rFonts w:ascii="Arial" w:hAnsi="Arial" w:cs="Arial"/>
          <w:i/>
        </w:rPr>
        <w:t>Brak w przedmiarze rurociągu PE 160 uwzględnionych na  profilach 21,22”</w:t>
      </w:r>
    </w:p>
    <w:p w:rsidR="00385AA3" w:rsidRPr="00CB4C67" w:rsidRDefault="00385AA3" w:rsidP="00074C62">
      <w:pPr>
        <w:spacing w:after="0" w:line="240" w:lineRule="auto"/>
        <w:jc w:val="both"/>
        <w:rPr>
          <w:rFonts w:ascii="Arial" w:hAnsi="Arial" w:cs="Arial"/>
        </w:rPr>
      </w:pPr>
    </w:p>
    <w:p w:rsidR="00385AA3" w:rsidRPr="00CB4C67" w:rsidRDefault="00385AA3" w:rsidP="00074C62">
      <w:pPr>
        <w:spacing w:after="0" w:line="240" w:lineRule="auto"/>
        <w:jc w:val="both"/>
        <w:rPr>
          <w:rFonts w:ascii="Arial" w:hAnsi="Arial" w:cs="Arial"/>
        </w:rPr>
      </w:pPr>
    </w:p>
    <w:p w:rsidR="001A55F2" w:rsidRPr="00CB4C67" w:rsidRDefault="007678AB" w:rsidP="007678AB">
      <w:pPr>
        <w:tabs>
          <w:tab w:val="left" w:pos="30210"/>
        </w:tabs>
        <w:spacing w:line="100" w:lineRule="atLeast"/>
        <w:jc w:val="both"/>
        <w:rPr>
          <w:rFonts w:ascii="Arial" w:hAnsi="Arial" w:cs="Arial"/>
          <w:bCs/>
          <w:u w:val="single"/>
        </w:rPr>
      </w:pPr>
      <w:r w:rsidRPr="00CB4C67">
        <w:rPr>
          <w:rFonts w:ascii="Arial" w:hAnsi="Arial" w:cs="Arial"/>
          <w:bCs/>
          <w:color w:val="0070C0"/>
          <w:u w:val="single"/>
        </w:rPr>
        <w:t>ODPOWIEDŹ</w:t>
      </w:r>
      <w:r w:rsidR="00453E25" w:rsidRPr="00CB4C67">
        <w:rPr>
          <w:rFonts w:ascii="Arial" w:hAnsi="Arial" w:cs="Arial"/>
          <w:bCs/>
          <w:color w:val="0070C0"/>
          <w:u w:val="single"/>
        </w:rPr>
        <w:t>:</w:t>
      </w:r>
      <w:r w:rsidR="00D4535E" w:rsidRPr="00CB4C67">
        <w:rPr>
          <w:rFonts w:ascii="Arial" w:hAnsi="Arial" w:cs="Arial"/>
          <w:bCs/>
          <w:color w:val="0070C0"/>
          <w:u w:val="single"/>
        </w:rPr>
        <w:t xml:space="preserve"> </w:t>
      </w:r>
      <w:r w:rsidR="001A55F2" w:rsidRPr="00CB4C67">
        <w:rPr>
          <w:rFonts w:ascii="Arial" w:hAnsi="Arial" w:cs="Arial"/>
          <w:bCs/>
          <w:color w:val="0070C0"/>
        </w:rPr>
        <w:t>Zamawiający</w:t>
      </w:r>
      <w:r w:rsidR="003F2FAA" w:rsidRPr="00CB4C67">
        <w:rPr>
          <w:rFonts w:ascii="Arial" w:hAnsi="Arial" w:cs="Arial"/>
          <w:bCs/>
          <w:color w:val="0070C0"/>
        </w:rPr>
        <w:t xml:space="preserve"> informuje, iż Oferent</w:t>
      </w:r>
      <w:r w:rsidR="001A55F2" w:rsidRPr="00CB4C67">
        <w:rPr>
          <w:rFonts w:ascii="Arial" w:hAnsi="Arial" w:cs="Arial"/>
          <w:bCs/>
          <w:color w:val="0070C0"/>
        </w:rPr>
        <w:t xml:space="preserve"> ma uwzględnić w ofercie </w:t>
      </w:r>
      <w:r w:rsidR="003F2FAA" w:rsidRPr="00CB4C67">
        <w:rPr>
          <w:rFonts w:ascii="Arial" w:hAnsi="Arial" w:cs="Arial"/>
          <w:bCs/>
          <w:color w:val="0070C0"/>
        </w:rPr>
        <w:t>wykona</w:t>
      </w:r>
      <w:r w:rsidR="001A55F2" w:rsidRPr="00CB4C67">
        <w:rPr>
          <w:rFonts w:ascii="Arial" w:hAnsi="Arial" w:cs="Arial"/>
          <w:bCs/>
          <w:color w:val="0070C0"/>
        </w:rPr>
        <w:t>nie</w:t>
      </w:r>
      <w:r w:rsidR="003F2FAA" w:rsidRPr="00CB4C67">
        <w:rPr>
          <w:rFonts w:ascii="Arial" w:hAnsi="Arial" w:cs="Arial"/>
          <w:bCs/>
          <w:color w:val="0070C0"/>
        </w:rPr>
        <w:t xml:space="preserve"> </w:t>
      </w:r>
      <w:r w:rsidR="001A55F2" w:rsidRPr="00CB4C67">
        <w:rPr>
          <w:rFonts w:ascii="Arial" w:hAnsi="Arial" w:cs="Arial"/>
          <w:bCs/>
          <w:color w:val="0070C0"/>
        </w:rPr>
        <w:t>zasilenia w energię elektryczną przepompowni ścieków oraz wycenić na</w:t>
      </w:r>
      <w:r w:rsidR="00D4535E" w:rsidRPr="00CB4C67">
        <w:rPr>
          <w:rFonts w:ascii="Arial" w:hAnsi="Arial" w:cs="Arial"/>
          <w:bCs/>
          <w:color w:val="0070C0"/>
        </w:rPr>
        <w:t xml:space="preserve"> podstawie wartości wskazanych </w:t>
      </w:r>
      <w:r w:rsidR="001A55F2" w:rsidRPr="00CB4C67">
        <w:rPr>
          <w:rFonts w:ascii="Arial" w:hAnsi="Arial" w:cs="Arial"/>
          <w:bCs/>
          <w:color w:val="0070C0"/>
        </w:rPr>
        <w:t>w dokumentacji projektowej – branża elektryczna</w:t>
      </w:r>
      <w:r w:rsidR="00A1061E" w:rsidRPr="00CB4C67">
        <w:rPr>
          <w:rFonts w:ascii="Arial" w:hAnsi="Arial" w:cs="Arial"/>
          <w:bCs/>
          <w:color w:val="0070C0"/>
        </w:rPr>
        <w:t>,</w:t>
      </w:r>
      <w:r w:rsidR="001A55F2" w:rsidRPr="00CB4C67">
        <w:rPr>
          <w:rFonts w:ascii="Arial" w:hAnsi="Arial" w:cs="Arial"/>
          <w:bCs/>
          <w:color w:val="0070C0"/>
        </w:rPr>
        <w:t xml:space="preserve"> wg poniższego przedmiaru robót.</w:t>
      </w:r>
    </w:p>
    <w:p w:rsidR="001A55F2" w:rsidRPr="00CB4C67" w:rsidRDefault="001A55F2" w:rsidP="00A1061E">
      <w:pPr>
        <w:tabs>
          <w:tab w:val="left" w:pos="30210"/>
        </w:tabs>
        <w:spacing w:after="0" w:line="100" w:lineRule="atLeast"/>
        <w:jc w:val="center"/>
        <w:rPr>
          <w:rFonts w:ascii="Arial" w:hAnsi="Arial" w:cs="Arial"/>
          <w:bCs/>
          <w:color w:val="0070C0"/>
        </w:rPr>
      </w:pPr>
      <w:r w:rsidRPr="00CB4C67">
        <w:rPr>
          <w:rFonts w:ascii="Arial" w:hAnsi="Arial" w:cs="Arial"/>
          <w:bCs/>
          <w:color w:val="0070C0"/>
        </w:rPr>
        <w:t>Przedmiar robót na wykonanie zasilenia w energię elektryczną przepompowni ścieków</w:t>
      </w:r>
    </w:p>
    <w:p w:rsidR="001A55F2" w:rsidRPr="00CB4C67" w:rsidRDefault="001A55F2" w:rsidP="00A1061E">
      <w:pPr>
        <w:tabs>
          <w:tab w:val="left" w:pos="30210"/>
        </w:tabs>
        <w:spacing w:after="0" w:line="100" w:lineRule="atLeast"/>
        <w:jc w:val="center"/>
        <w:rPr>
          <w:rFonts w:ascii="Arial" w:hAnsi="Arial" w:cs="Arial"/>
          <w:bCs/>
          <w:color w:val="0070C0"/>
        </w:rPr>
      </w:pPr>
      <w:r w:rsidRPr="00CB4C67">
        <w:rPr>
          <w:rFonts w:ascii="Arial" w:hAnsi="Arial" w:cs="Arial"/>
          <w:bCs/>
          <w:color w:val="0070C0"/>
        </w:rPr>
        <w:t>(Należy wykonać zgodnie z dok. Techniczną  -</w:t>
      </w:r>
      <w:r w:rsidR="00A1061E" w:rsidRPr="00CB4C67">
        <w:rPr>
          <w:rFonts w:ascii="Arial" w:hAnsi="Arial" w:cs="Arial"/>
          <w:bCs/>
          <w:color w:val="0070C0"/>
        </w:rPr>
        <w:t xml:space="preserve"> </w:t>
      </w:r>
      <w:r w:rsidRPr="00CB4C67">
        <w:rPr>
          <w:rFonts w:ascii="Arial" w:hAnsi="Arial" w:cs="Arial"/>
          <w:bCs/>
          <w:color w:val="0070C0"/>
        </w:rPr>
        <w:t>branża elektryczna)</w:t>
      </w:r>
    </w:p>
    <w:p w:rsidR="001A55F2" w:rsidRPr="00CB4C67" w:rsidRDefault="001A55F2" w:rsidP="001A55F2">
      <w:pPr>
        <w:tabs>
          <w:tab w:val="left" w:pos="30210"/>
        </w:tabs>
        <w:spacing w:after="0" w:line="100" w:lineRule="atLeast"/>
        <w:jc w:val="both"/>
        <w:rPr>
          <w:rFonts w:ascii="Arial" w:hAnsi="Arial" w:cs="Arial"/>
          <w:bCs/>
          <w:color w:val="0070C0"/>
        </w:rPr>
      </w:pPr>
    </w:p>
    <w:tbl>
      <w:tblPr>
        <w:tblStyle w:val="Tabela-Siatka"/>
        <w:tblW w:w="0" w:type="auto"/>
        <w:tblLayout w:type="fixed"/>
        <w:tblLook w:val="04A0"/>
      </w:tblPr>
      <w:tblGrid>
        <w:gridCol w:w="658"/>
        <w:gridCol w:w="4270"/>
        <w:gridCol w:w="709"/>
        <w:gridCol w:w="708"/>
        <w:gridCol w:w="993"/>
        <w:gridCol w:w="992"/>
        <w:gridCol w:w="958"/>
      </w:tblGrid>
      <w:tr w:rsidR="00E01B26" w:rsidRPr="00CB4C67" w:rsidTr="00A1061E">
        <w:tc>
          <w:tcPr>
            <w:tcW w:w="658" w:type="dxa"/>
            <w:vAlign w:val="center"/>
          </w:tcPr>
          <w:p w:rsidR="001A55F2" w:rsidRPr="00CB4C67" w:rsidRDefault="001A55F2" w:rsidP="00E01B26">
            <w:pPr>
              <w:tabs>
                <w:tab w:val="left" w:pos="30210"/>
              </w:tabs>
              <w:spacing w:line="100" w:lineRule="atLeast"/>
              <w:jc w:val="center"/>
              <w:rPr>
                <w:rFonts w:ascii="Arial" w:hAnsi="Arial" w:cs="Arial"/>
                <w:bCs/>
                <w:color w:val="0070C0"/>
              </w:rPr>
            </w:pPr>
            <w:proofErr w:type="spellStart"/>
            <w:r w:rsidRPr="00CB4C67">
              <w:rPr>
                <w:rFonts w:ascii="Arial" w:hAnsi="Arial" w:cs="Arial"/>
                <w:bCs/>
                <w:color w:val="0070C0"/>
              </w:rPr>
              <w:t>Lp</w:t>
            </w:r>
            <w:proofErr w:type="spellEnd"/>
          </w:p>
        </w:tc>
        <w:tc>
          <w:tcPr>
            <w:tcW w:w="4270" w:type="dxa"/>
            <w:vAlign w:val="center"/>
          </w:tcPr>
          <w:p w:rsidR="001A55F2" w:rsidRPr="00CB4C67" w:rsidRDefault="00E01B26" w:rsidP="00E01B26">
            <w:pPr>
              <w:tabs>
                <w:tab w:val="left" w:pos="30210"/>
              </w:tabs>
              <w:spacing w:line="100" w:lineRule="atLeast"/>
              <w:jc w:val="center"/>
              <w:rPr>
                <w:rFonts w:ascii="Arial" w:hAnsi="Arial" w:cs="Arial"/>
                <w:bCs/>
                <w:color w:val="0070C0"/>
              </w:rPr>
            </w:pPr>
            <w:r w:rsidRPr="00CB4C67">
              <w:rPr>
                <w:rFonts w:ascii="Arial" w:hAnsi="Arial" w:cs="Arial"/>
                <w:bCs/>
                <w:color w:val="0070C0"/>
              </w:rPr>
              <w:t>opis</w:t>
            </w:r>
          </w:p>
        </w:tc>
        <w:tc>
          <w:tcPr>
            <w:tcW w:w="709" w:type="dxa"/>
            <w:vAlign w:val="center"/>
          </w:tcPr>
          <w:p w:rsidR="001A55F2" w:rsidRPr="00CB4C67" w:rsidRDefault="00E01B26" w:rsidP="00E01B26">
            <w:pPr>
              <w:tabs>
                <w:tab w:val="left" w:pos="30210"/>
              </w:tabs>
              <w:spacing w:line="100" w:lineRule="atLeast"/>
              <w:jc w:val="center"/>
              <w:rPr>
                <w:rFonts w:ascii="Arial" w:hAnsi="Arial" w:cs="Arial"/>
                <w:bCs/>
                <w:color w:val="0070C0"/>
              </w:rPr>
            </w:pPr>
            <w:r w:rsidRPr="00CB4C67">
              <w:rPr>
                <w:rFonts w:ascii="Arial" w:hAnsi="Arial" w:cs="Arial"/>
                <w:bCs/>
                <w:color w:val="0070C0"/>
              </w:rPr>
              <w:t>j.m.</w:t>
            </w:r>
          </w:p>
        </w:tc>
        <w:tc>
          <w:tcPr>
            <w:tcW w:w="708" w:type="dxa"/>
            <w:vAlign w:val="center"/>
          </w:tcPr>
          <w:p w:rsidR="001A55F2" w:rsidRPr="00CB4C67" w:rsidRDefault="00E01B26" w:rsidP="00E01B26">
            <w:pPr>
              <w:tabs>
                <w:tab w:val="left" w:pos="30210"/>
              </w:tabs>
              <w:spacing w:line="100" w:lineRule="atLeast"/>
              <w:jc w:val="center"/>
              <w:rPr>
                <w:rFonts w:ascii="Arial" w:hAnsi="Arial" w:cs="Arial"/>
                <w:bCs/>
                <w:color w:val="0070C0"/>
              </w:rPr>
            </w:pPr>
            <w:r w:rsidRPr="00CB4C67">
              <w:rPr>
                <w:rFonts w:ascii="Arial" w:hAnsi="Arial" w:cs="Arial"/>
                <w:bCs/>
                <w:color w:val="0070C0"/>
              </w:rPr>
              <w:t>ilość</w:t>
            </w:r>
          </w:p>
        </w:tc>
        <w:tc>
          <w:tcPr>
            <w:tcW w:w="993" w:type="dxa"/>
            <w:vAlign w:val="center"/>
          </w:tcPr>
          <w:p w:rsidR="001A55F2" w:rsidRPr="00CB4C67" w:rsidRDefault="00E01B26" w:rsidP="00E01B26">
            <w:pPr>
              <w:tabs>
                <w:tab w:val="left" w:pos="30210"/>
              </w:tabs>
              <w:spacing w:line="100" w:lineRule="atLeast"/>
              <w:jc w:val="center"/>
              <w:rPr>
                <w:rFonts w:ascii="Arial" w:hAnsi="Arial" w:cs="Arial"/>
                <w:bCs/>
                <w:color w:val="0070C0"/>
              </w:rPr>
            </w:pPr>
            <w:r w:rsidRPr="00CB4C67">
              <w:rPr>
                <w:rFonts w:ascii="Arial" w:hAnsi="Arial" w:cs="Arial"/>
                <w:bCs/>
                <w:color w:val="0070C0"/>
              </w:rPr>
              <w:t>Cena jedn</w:t>
            </w:r>
            <w:r w:rsidR="00A1061E" w:rsidRPr="00CB4C67">
              <w:rPr>
                <w:rFonts w:ascii="Arial" w:hAnsi="Arial" w:cs="Arial"/>
                <w:bCs/>
                <w:color w:val="0070C0"/>
              </w:rPr>
              <w:t>.</w:t>
            </w:r>
          </w:p>
        </w:tc>
        <w:tc>
          <w:tcPr>
            <w:tcW w:w="992" w:type="dxa"/>
            <w:vAlign w:val="center"/>
          </w:tcPr>
          <w:p w:rsidR="001A55F2" w:rsidRPr="00CB4C67" w:rsidRDefault="00E01B26" w:rsidP="00E01B26">
            <w:pPr>
              <w:tabs>
                <w:tab w:val="left" w:pos="30210"/>
              </w:tabs>
              <w:spacing w:line="100" w:lineRule="atLeast"/>
              <w:jc w:val="center"/>
              <w:rPr>
                <w:rFonts w:ascii="Arial" w:hAnsi="Arial" w:cs="Arial"/>
                <w:bCs/>
                <w:color w:val="0070C0"/>
              </w:rPr>
            </w:pPr>
            <w:r w:rsidRPr="00CB4C67">
              <w:rPr>
                <w:rFonts w:ascii="Arial" w:hAnsi="Arial" w:cs="Arial"/>
                <w:bCs/>
                <w:color w:val="0070C0"/>
              </w:rPr>
              <w:t>Kwota netto</w:t>
            </w:r>
          </w:p>
        </w:tc>
        <w:tc>
          <w:tcPr>
            <w:tcW w:w="958" w:type="dxa"/>
            <w:vAlign w:val="center"/>
          </w:tcPr>
          <w:p w:rsidR="001A55F2" w:rsidRPr="00CB4C67" w:rsidRDefault="00E01B26" w:rsidP="00E01B26">
            <w:pPr>
              <w:tabs>
                <w:tab w:val="left" w:pos="30210"/>
              </w:tabs>
              <w:spacing w:line="100" w:lineRule="atLeast"/>
              <w:jc w:val="center"/>
              <w:rPr>
                <w:rFonts w:ascii="Arial" w:hAnsi="Arial" w:cs="Arial"/>
                <w:bCs/>
                <w:color w:val="0070C0"/>
              </w:rPr>
            </w:pPr>
            <w:r w:rsidRPr="00CB4C67">
              <w:rPr>
                <w:rFonts w:ascii="Arial" w:hAnsi="Arial" w:cs="Arial"/>
                <w:bCs/>
                <w:color w:val="0070C0"/>
              </w:rPr>
              <w:t>Kwota brutto</w:t>
            </w:r>
          </w:p>
        </w:tc>
      </w:tr>
      <w:tr w:rsidR="00E01B26" w:rsidRPr="00CB4C67" w:rsidTr="00A1061E">
        <w:tc>
          <w:tcPr>
            <w:tcW w:w="658" w:type="dxa"/>
          </w:tcPr>
          <w:p w:rsidR="001A55F2" w:rsidRPr="00CB4C67" w:rsidRDefault="00E01B26" w:rsidP="001A55F2">
            <w:pPr>
              <w:tabs>
                <w:tab w:val="left" w:pos="30210"/>
              </w:tabs>
              <w:spacing w:line="100" w:lineRule="atLeast"/>
              <w:jc w:val="both"/>
              <w:rPr>
                <w:rFonts w:ascii="Arial" w:hAnsi="Arial" w:cs="Arial"/>
                <w:bCs/>
                <w:color w:val="0070C0"/>
              </w:rPr>
            </w:pPr>
            <w:r w:rsidRPr="00CB4C67">
              <w:rPr>
                <w:rFonts w:ascii="Arial" w:hAnsi="Arial" w:cs="Arial"/>
                <w:bCs/>
                <w:color w:val="0070C0"/>
              </w:rPr>
              <w:t>1</w:t>
            </w:r>
          </w:p>
        </w:tc>
        <w:tc>
          <w:tcPr>
            <w:tcW w:w="4270" w:type="dxa"/>
          </w:tcPr>
          <w:p w:rsidR="001A55F2" w:rsidRPr="00CB4C67" w:rsidRDefault="00E01B26" w:rsidP="00E01B26">
            <w:pPr>
              <w:tabs>
                <w:tab w:val="left" w:pos="30210"/>
              </w:tabs>
              <w:spacing w:line="100" w:lineRule="atLeast"/>
              <w:rPr>
                <w:rFonts w:ascii="Arial" w:hAnsi="Arial" w:cs="Arial"/>
                <w:bCs/>
                <w:color w:val="0070C0"/>
              </w:rPr>
            </w:pPr>
            <w:r w:rsidRPr="00CB4C67">
              <w:rPr>
                <w:rFonts w:ascii="Arial" w:hAnsi="Arial" w:cs="Arial"/>
                <w:bCs/>
                <w:color w:val="0070C0"/>
              </w:rPr>
              <w:t xml:space="preserve">Przepompownia strefowa nr III </w:t>
            </w:r>
            <w:r w:rsidRPr="00CB4C67">
              <w:rPr>
                <w:rFonts w:ascii="Arial" w:hAnsi="Arial" w:cs="Arial"/>
                <w:bCs/>
                <w:color w:val="0070C0"/>
              </w:rPr>
              <w:br/>
              <w:t xml:space="preserve">w Starym Błeszynie </w:t>
            </w:r>
          </w:p>
        </w:tc>
        <w:tc>
          <w:tcPr>
            <w:tcW w:w="709" w:type="dxa"/>
          </w:tcPr>
          <w:p w:rsidR="001A55F2" w:rsidRPr="00CB4C67" w:rsidRDefault="0064701D" w:rsidP="001A55F2">
            <w:pPr>
              <w:tabs>
                <w:tab w:val="left" w:pos="30210"/>
              </w:tabs>
              <w:spacing w:line="100" w:lineRule="atLeast"/>
              <w:jc w:val="both"/>
              <w:rPr>
                <w:rFonts w:ascii="Arial" w:hAnsi="Arial" w:cs="Arial"/>
                <w:bCs/>
                <w:color w:val="0070C0"/>
              </w:rPr>
            </w:pPr>
            <w:proofErr w:type="spellStart"/>
            <w:r w:rsidRPr="00CB4C67">
              <w:rPr>
                <w:rFonts w:ascii="Arial" w:hAnsi="Arial" w:cs="Arial"/>
                <w:bCs/>
                <w:color w:val="0070C0"/>
              </w:rPr>
              <w:t>k</w:t>
            </w:r>
            <w:r w:rsidR="00E01B26" w:rsidRPr="00CB4C67">
              <w:rPr>
                <w:rFonts w:ascii="Arial" w:hAnsi="Arial" w:cs="Arial"/>
                <w:bCs/>
                <w:color w:val="0070C0"/>
              </w:rPr>
              <w:t>pl</w:t>
            </w:r>
            <w:proofErr w:type="spellEnd"/>
            <w:r w:rsidR="00E01B26" w:rsidRPr="00CB4C67">
              <w:rPr>
                <w:rFonts w:ascii="Arial" w:hAnsi="Arial" w:cs="Arial"/>
                <w:bCs/>
                <w:color w:val="0070C0"/>
              </w:rPr>
              <w:t>.</w:t>
            </w:r>
          </w:p>
        </w:tc>
        <w:tc>
          <w:tcPr>
            <w:tcW w:w="708" w:type="dxa"/>
          </w:tcPr>
          <w:p w:rsidR="001A55F2" w:rsidRPr="00CB4C67" w:rsidRDefault="00E01B26" w:rsidP="00A1061E">
            <w:pPr>
              <w:tabs>
                <w:tab w:val="left" w:pos="30210"/>
              </w:tabs>
              <w:spacing w:line="100" w:lineRule="atLeast"/>
              <w:jc w:val="center"/>
              <w:rPr>
                <w:rFonts w:ascii="Arial" w:hAnsi="Arial" w:cs="Arial"/>
                <w:bCs/>
                <w:color w:val="0070C0"/>
              </w:rPr>
            </w:pPr>
            <w:r w:rsidRPr="00CB4C67">
              <w:rPr>
                <w:rFonts w:ascii="Arial" w:hAnsi="Arial" w:cs="Arial"/>
                <w:bCs/>
                <w:color w:val="0070C0"/>
              </w:rPr>
              <w:t>1</w:t>
            </w:r>
          </w:p>
        </w:tc>
        <w:tc>
          <w:tcPr>
            <w:tcW w:w="993" w:type="dxa"/>
          </w:tcPr>
          <w:p w:rsidR="001A55F2" w:rsidRPr="00CB4C67" w:rsidRDefault="001A55F2" w:rsidP="001A55F2">
            <w:pPr>
              <w:tabs>
                <w:tab w:val="left" w:pos="30210"/>
              </w:tabs>
              <w:spacing w:line="100" w:lineRule="atLeast"/>
              <w:jc w:val="both"/>
              <w:rPr>
                <w:rFonts w:ascii="Arial" w:hAnsi="Arial" w:cs="Arial"/>
                <w:bCs/>
                <w:color w:val="0070C0"/>
              </w:rPr>
            </w:pPr>
          </w:p>
        </w:tc>
        <w:tc>
          <w:tcPr>
            <w:tcW w:w="992" w:type="dxa"/>
          </w:tcPr>
          <w:p w:rsidR="001A55F2" w:rsidRPr="00CB4C67" w:rsidRDefault="001A55F2" w:rsidP="001A55F2">
            <w:pPr>
              <w:tabs>
                <w:tab w:val="left" w:pos="30210"/>
              </w:tabs>
              <w:spacing w:line="100" w:lineRule="atLeast"/>
              <w:jc w:val="both"/>
              <w:rPr>
                <w:rFonts w:ascii="Arial" w:hAnsi="Arial" w:cs="Arial"/>
                <w:bCs/>
                <w:color w:val="0070C0"/>
              </w:rPr>
            </w:pPr>
          </w:p>
        </w:tc>
        <w:tc>
          <w:tcPr>
            <w:tcW w:w="958" w:type="dxa"/>
          </w:tcPr>
          <w:p w:rsidR="001A55F2" w:rsidRPr="00CB4C67" w:rsidRDefault="001A55F2" w:rsidP="001A55F2">
            <w:pPr>
              <w:tabs>
                <w:tab w:val="left" w:pos="30210"/>
              </w:tabs>
              <w:spacing w:line="100" w:lineRule="atLeast"/>
              <w:jc w:val="both"/>
              <w:rPr>
                <w:rFonts w:ascii="Arial" w:hAnsi="Arial" w:cs="Arial"/>
                <w:bCs/>
                <w:color w:val="0070C0"/>
              </w:rPr>
            </w:pPr>
          </w:p>
        </w:tc>
      </w:tr>
      <w:tr w:rsidR="00E01B26" w:rsidRPr="00CB4C67" w:rsidTr="00A1061E">
        <w:tc>
          <w:tcPr>
            <w:tcW w:w="658" w:type="dxa"/>
          </w:tcPr>
          <w:p w:rsidR="001A55F2" w:rsidRPr="00CB4C67" w:rsidRDefault="00E01B26" w:rsidP="001A55F2">
            <w:pPr>
              <w:tabs>
                <w:tab w:val="left" w:pos="30210"/>
              </w:tabs>
              <w:spacing w:line="100" w:lineRule="atLeast"/>
              <w:jc w:val="both"/>
              <w:rPr>
                <w:rFonts w:ascii="Arial" w:hAnsi="Arial" w:cs="Arial"/>
                <w:bCs/>
                <w:color w:val="0070C0"/>
              </w:rPr>
            </w:pPr>
            <w:r w:rsidRPr="00CB4C67">
              <w:rPr>
                <w:rFonts w:ascii="Arial" w:hAnsi="Arial" w:cs="Arial"/>
                <w:bCs/>
                <w:color w:val="0070C0"/>
              </w:rPr>
              <w:t>2</w:t>
            </w:r>
          </w:p>
        </w:tc>
        <w:tc>
          <w:tcPr>
            <w:tcW w:w="4270" w:type="dxa"/>
          </w:tcPr>
          <w:p w:rsidR="001A55F2" w:rsidRPr="00CB4C67" w:rsidRDefault="0064701D" w:rsidP="001A55F2">
            <w:pPr>
              <w:tabs>
                <w:tab w:val="left" w:pos="30210"/>
              </w:tabs>
              <w:spacing w:line="100" w:lineRule="atLeast"/>
              <w:jc w:val="both"/>
              <w:rPr>
                <w:rFonts w:ascii="Arial" w:hAnsi="Arial" w:cs="Arial"/>
                <w:bCs/>
                <w:color w:val="0070C0"/>
              </w:rPr>
            </w:pPr>
            <w:r w:rsidRPr="00CB4C67">
              <w:rPr>
                <w:rFonts w:ascii="Arial" w:hAnsi="Arial" w:cs="Arial"/>
                <w:bCs/>
                <w:color w:val="0070C0"/>
              </w:rPr>
              <w:t>Przepompownia lokalna PL-1</w:t>
            </w:r>
          </w:p>
          <w:p w:rsidR="0064701D" w:rsidRPr="00CB4C67" w:rsidRDefault="0064701D" w:rsidP="001A55F2">
            <w:pPr>
              <w:tabs>
                <w:tab w:val="left" w:pos="30210"/>
              </w:tabs>
              <w:spacing w:line="100" w:lineRule="atLeast"/>
              <w:jc w:val="both"/>
              <w:rPr>
                <w:rFonts w:ascii="Arial" w:hAnsi="Arial" w:cs="Arial"/>
                <w:bCs/>
                <w:color w:val="0070C0"/>
              </w:rPr>
            </w:pPr>
            <w:r w:rsidRPr="00CB4C67">
              <w:rPr>
                <w:rFonts w:ascii="Arial" w:hAnsi="Arial" w:cs="Arial"/>
                <w:bCs/>
                <w:color w:val="0070C0"/>
              </w:rPr>
              <w:t xml:space="preserve">w Starym Błeszynie </w:t>
            </w:r>
          </w:p>
        </w:tc>
        <w:tc>
          <w:tcPr>
            <w:tcW w:w="709" w:type="dxa"/>
          </w:tcPr>
          <w:p w:rsidR="001A55F2" w:rsidRPr="00CB4C67" w:rsidRDefault="0064701D" w:rsidP="001A55F2">
            <w:pPr>
              <w:tabs>
                <w:tab w:val="left" w:pos="30210"/>
              </w:tabs>
              <w:spacing w:line="100" w:lineRule="atLeast"/>
              <w:jc w:val="both"/>
              <w:rPr>
                <w:rFonts w:ascii="Arial" w:hAnsi="Arial" w:cs="Arial"/>
                <w:bCs/>
                <w:color w:val="0070C0"/>
              </w:rPr>
            </w:pPr>
            <w:proofErr w:type="spellStart"/>
            <w:r w:rsidRPr="00CB4C67">
              <w:rPr>
                <w:rFonts w:ascii="Arial" w:hAnsi="Arial" w:cs="Arial"/>
                <w:bCs/>
                <w:color w:val="0070C0"/>
              </w:rPr>
              <w:t>kpl</w:t>
            </w:r>
            <w:proofErr w:type="spellEnd"/>
            <w:r w:rsidRPr="00CB4C67">
              <w:rPr>
                <w:rFonts w:ascii="Arial" w:hAnsi="Arial" w:cs="Arial"/>
                <w:bCs/>
                <w:color w:val="0070C0"/>
              </w:rPr>
              <w:t>.</w:t>
            </w:r>
          </w:p>
        </w:tc>
        <w:tc>
          <w:tcPr>
            <w:tcW w:w="708" w:type="dxa"/>
          </w:tcPr>
          <w:p w:rsidR="001A55F2" w:rsidRPr="00CB4C67" w:rsidRDefault="0064701D" w:rsidP="00A1061E">
            <w:pPr>
              <w:tabs>
                <w:tab w:val="left" w:pos="30210"/>
              </w:tabs>
              <w:spacing w:line="100" w:lineRule="atLeast"/>
              <w:jc w:val="center"/>
              <w:rPr>
                <w:rFonts w:ascii="Arial" w:hAnsi="Arial" w:cs="Arial"/>
                <w:bCs/>
                <w:color w:val="0070C0"/>
              </w:rPr>
            </w:pPr>
            <w:r w:rsidRPr="00CB4C67">
              <w:rPr>
                <w:rFonts w:ascii="Arial" w:hAnsi="Arial" w:cs="Arial"/>
                <w:bCs/>
                <w:color w:val="0070C0"/>
              </w:rPr>
              <w:t>1</w:t>
            </w:r>
          </w:p>
        </w:tc>
        <w:tc>
          <w:tcPr>
            <w:tcW w:w="993" w:type="dxa"/>
          </w:tcPr>
          <w:p w:rsidR="001A55F2" w:rsidRPr="00CB4C67" w:rsidRDefault="001A55F2" w:rsidP="001A55F2">
            <w:pPr>
              <w:tabs>
                <w:tab w:val="left" w:pos="30210"/>
              </w:tabs>
              <w:spacing w:line="100" w:lineRule="atLeast"/>
              <w:jc w:val="both"/>
              <w:rPr>
                <w:rFonts w:ascii="Arial" w:hAnsi="Arial" w:cs="Arial"/>
                <w:bCs/>
                <w:color w:val="0070C0"/>
              </w:rPr>
            </w:pPr>
          </w:p>
        </w:tc>
        <w:tc>
          <w:tcPr>
            <w:tcW w:w="992" w:type="dxa"/>
          </w:tcPr>
          <w:p w:rsidR="001A55F2" w:rsidRPr="00CB4C67" w:rsidRDefault="001A55F2" w:rsidP="001A55F2">
            <w:pPr>
              <w:tabs>
                <w:tab w:val="left" w:pos="30210"/>
              </w:tabs>
              <w:spacing w:line="100" w:lineRule="atLeast"/>
              <w:jc w:val="both"/>
              <w:rPr>
                <w:rFonts w:ascii="Arial" w:hAnsi="Arial" w:cs="Arial"/>
                <w:bCs/>
                <w:color w:val="0070C0"/>
              </w:rPr>
            </w:pPr>
          </w:p>
        </w:tc>
        <w:tc>
          <w:tcPr>
            <w:tcW w:w="958" w:type="dxa"/>
          </w:tcPr>
          <w:p w:rsidR="001A55F2" w:rsidRPr="00CB4C67" w:rsidRDefault="001A55F2" w:rsidP="001A55F2">
            <w:pPr>
              <w:tabs>
                <w:tab w:val="left" w:pos="30210"/>
              </w:tabs>
              <w:spacing w:line="100" w:lineRule="atLeast"/>
              <w:jc w:val="both"/>
              <w:rPr>
                <w:rFonts w:ascii="Arial" w:hAnsi="Arial" w:cs="Arial"/>
                <w:bCs/>
                <w:color w:val="0070C0"/>
              </w:rPr>
            </w:pPr>
          </w:p>
        </w:tc>
      </w:tr>
      <w:tr w:rsidR="00A1061E" w:rsidRPr="00CB4C67" w:rsidTr="00A1061E">
        <w:tc>
          <w:tcPr>
            <w:tcW w:w="658" w:type="dxa"/>
          </w:tcPr>
          <w:p w:rsidR="00A1061E" w:rsidRPr="00CB4C67" w:rsidRDefault="00A1061E" w:rsidP="001A55F2">
            <w:pPr>
              <w:tabs>
                <w:tab w:val="left" w:pos="30210"/>
              </w:tabs>
              <w:spacing w:line="100" w:lineRule="atLeast"/>
              <w:jc w:val="both"/>
              <w:rPr>
                <w:rFonts w:ascii="Arial" w:hAnsi="Arial" w:cs="Arial"/>
                <w:bCs/>
                <w:color w:val="0070C0"/>
              </w:rPr>
            </w:pPr>
            <w:r w:rsidRPr="00CB4C67">
              <w:rPr>
                <w:rFonts w:ascii="Arial" w:hAnsi="Arial" w:cs="Arial"/>
                <w:bCs/>
                <w:color w:val="0070C0"/>
              </w:rPr>
              <w:t>3</w:t>
            </w:r>
          </w:p>
        </w:tc>
        <w:tc>
          <w:tcPr>
            <w:tcW w:w="4270" w:type="dxa"/>
          </w:tcPr>
          <w:p w:rsidR="00A1061E" w:rsidRPr="00CB4C67" w:rsidRDefault="00A1061E" w:rsidP="001A55F2">
            <w:pPr>
              <w:tabs>
                <w:tab w:val="left" w:pos="30210"/>
              </w:tabs>
              <w:spacing w:line="100" w:lineRule="atLeast"/>
              <w:jc w:val="both"/>
              <w:rPr>
                <w:rFonts w:ascii="Arial" w:hAnsi="Arial" w:cs="Arial"/>
                <w:bCs/>
                <w:color w:val="0070C0"/>
              </w:rPr>
            </w:pPr>
            <w:r w:rsidRPr="00CB4C67">
              <w:rPr>
                <w:rFonts w:ascii="Arial" w:hAnsi="Arial" w:cs="Arial"/>
                <w:bCs/>
                <w:color w:val="0070C0"/>
              </w:rPr>
              <w:t>Przepompownia strefowa nr II</w:t>
            </w:r>
          </w:p>
          <w:p w:rsidR="00A1061E" w:rsidRPr="00CB4C67" w:rsidRDefault="00A1061E" w:rsidP="001A55F2">
            <w:pPr>
              <w:tabs>
                <w:tab w:val="left" w:pos="30210"/>
              </w:tabs>
              <w:spacing w:line="100" w:lineRule="atLeast"/>
              <w:jc w:val="both"/>
              <w:rPr>
                <w:rFonts w:ascii="Arial" w:hAnsi="Arial" w:cs="Arial"/>
                <w:bCs/>
                <w:color w:val="0070C0"/>
              </w:rPr>
            </w:pPr>
            <w:r w:rsidRPr="00CB4C67">
              <w:rPr>
                <w:rFonts w:ascii="Arial" w:hAnsi="Arial" w:cs="Arial"/>
                <w:bCs/>
                <w:color w:val="0070C0"/>
              </w:rPr>
              <w:t xml:space="preserve">w Gozdowicach </w:t>
            </w:r>
          </w:p>
        </w:tc>
        <w:tc>
          <w:tcPr>
            <w:tcW w:w="709" w:type="dxa"/>
          </w:tcPr>
          <w:p w:rsidR="00A1061E" w:rsidRPr="00CB4C67" w:rsidRDefault="00A1061E">
            <w:pPr>
              <w:rPr>
                <w:rFonts w:ascii="Arial" w:hAnsi="Arial" w:cs="Arial"/>
                <w:color w:val="0070C0"/>
              </w:rPr>
            </w:pPr>
            <w:proofErr w:type="spellStart"/>
            <w:r w:rsidRPr="00CB4C67">
              <w:rPr>
                <w:rFonts w:ascii="Arial" w:hAnsi="Arial" w:cs="Arial"/>
                <w:bCs/>
                <w:color w:val="0070C0"/>
              </w:rPr>
              <w:t>kpl</w:t>
            </w:r>
            <w:proofErr w:type="spellEnd"/>
            <w:r w:rsidRPr="00CB4C67">
              <w:rPr>
                <w:rFonts w:ascii="Arial" w:hAnsi="Arial" w:cs="Arial"/>
                <w:bCs/>
                <w:color w:val="0070C0"/>
              </w:rPr>
              <w:t>.</w:t>
            </w:r>
          </w:p>
        </w:tc>
        <w:tc>
          <w:tcPr>
            <w:tcW w:w="708" w:type="dxa"/>
          </w:tcPr>
          <w:p w:rsidR="00A1061E" w:rsidRPr="00CB4C67" w:rsidRDefault="00A1061E" w:rsidP="00A1061E">
            <w:pPr>
              <w:tabs>
                <w:tab w:val="left" w:pos="30210"/>
              </w:tabs>
              <w:spacing w:line="100" w:lineRule="atLeast"/>
              <w:jc w:val="center"/>
              <w:rPr>
                <w:rFonts w:ascii="Arial" w:hAnsi="Arial" w:cs="Arial"/>
                <w:bCs/>
                <w:color w:val="0070C0"/>
              </w:rPr>
            </w:pPr>
            <w:r w:rsidRPr="00CB4C67">
              <w:rPr>
                <w:rFonts w:ascii="Arial" w:hAnsi="Arial" w:cs="Arial"/>
                <w:bCs/>
                <w:color w:val="0070C0"/>
              </w:rPr>
              <w:t>1</w:t>
            </w:r>
          </w:p>
        </w:tc>
        <w:tc>
          <w:tcPr>
            <w:tcW w:w="993" w:type="dxa"/>
          </w:tcPr>
          <w:p w:rsidR="00A1061E" w:rsidRPr="00CB4C67" w:rsidRDefault="00A1061E" w:rsidP="001A55F2">
            <w:pPr>
              <w:tabs>
                <w:tab w:val="left" w:pos="30210"/>
              </w:tabs>
              <w:spacing w:line="100" w:lineRule="atLeast"/>
              <w:jc w:val="both"/>
              <w:rPr>
                <w:rFonts w:ascii="Arial" w:hAnsi="Arial" w:cs="Arial"/>
                <w:bCs/>
                <w:color w:val="0070C0"/>
              </w:rPr>
            </w:pPr>
          </w:p>
        </w:tc>
        <w:tc>
          <w:tcPr>
            <w:tcW w:w="992" w:type="dxa"/>
          </w:tcPr>
          <w:p w:rsidR="00A1061E" w:rsidRPr="00CB4C67" w:rsidRDefault="00A1061E" w:rsidP="001A55F2">
            <w:pPr>
              <w:tabs>
                <w:tab w:val="left" w:pos="30210"/>
              </w:tabs>
              <w:spacing w:line="100" w:lineRule="atLeast"/>
              <w:jc w:val="both"/>
              <w:rPr>
                <w:rFonts w:ascii="Arial" w:hAnsi="Arial" w:cs="Arial"/>
                <w:bCs/>
                <w:color w:val="0070C0"/>
              </w:rPr>
            </w:pPr>
          </w:p>
        </w:tc>
        <w:tc>
          <w:tcPr>
            <w:tcW w:w="958" w:type="dxa"/>
          </w:tcPr>
          <w:p w:rsidR="00A1061E" w:rsidRPr="00CB4C67" w:rsidRDefault="00A1061E" w:rsidP="001A55F2">
            <w:pPr>
              <w:tabs>
                <w:tab w:val="left" w:pos="30210"/>
              </w:tabs>
              <w:spacing w:line="100" w:lineRule="atLeast"/>
              <w:jc w:val="both"/>
              <w:rPr>
                <w:rFonts w:ascii="Arial" w:hAnsi="Arial" w:cs="Arial"/>
                <w:bCs/>
                <w:color w:val="0070C0"/>
              </w:rPr>
            </w:pPr>
          </w:p>
        </w:tc>
      </w:tr>
      <w:tr w:rsidR="00A1061E" w:rsidRPr="00CB4C67" w:rsidTr="00A1061E">
        <w:tc>
          <w:tcPr>
            <w:tcW w:w="658" w:type="dxa"/>
          </w:tcPr>
          <w:p w:rsidR="00A1061E" w:rsidRPr="00CB4C67" w:rsidRDefault="00A1061E" w:rsidP="001A55F2">
            <w:pPr>
              <w:tabs>
                <w:tab w:val="left" w:pos="30210"/>
              </w:tabs>
              <w:spacing w:line="100" w:lineRule="atLeast"/>
              <w:jc w:val="both"/>
              <w:rPr>
                <w:rFonts w:ascii="Arial" w:hAnsi="Arial" w:cs="Arial"/>
                <w:bCs/>
                <w:color w:val="0070C0"/>
              </w:rPr>
            </w:pPr>
            <w:r w:rsidRPr="00CB4C67">
              <w:rPr>
                <w:rFonts w:ascii="Arial" w:hAnsi="Arial" w:cs="Arial"/>
                <w:bCs/>
                <w:color w:val="0070C0"/>
              </w:rPr>
              <w:t>4</w:t>
            </w:r>
          </w:p>
        </w:tc>
        <w:tc>
          <w:tcPr>
            <w:tcW w:w="4270" w:type="dxa"/>
          </w:tcPr>
          <w:p w:rsidR="00A1061E" w:rsidRPr="00CB4C67" w:rsidRDefault="00A1061E" w:rsidP="00A1061E">
            <w:pPr>
              <w:tabs>
                <w:tab w:val="left" w:pos="30210"/>
              </w:tabs>
              <w:spacing w:line="100" w:lineRule="atLeast"/>
              <w:jc w:val="both"/>
              <w:rPr>
                <w:rFonts w:ascii="Arial" w:hAnsi="Arial" w:cs="Arial"/>
                <w:bCs/>
                <w:color w:val="0070C0"/>
              </w:rPr>
            </w:pPr>
            <w:r w:rsidRPr="00CB4C67">
              <w:rPr>
                <w:rFonts w:ascii="Arial" w:hAnsi="Arial" w:cs="Arial"/>
                <w:bCs/>
                <w:color w:val="0070C0"/>
              </w:rPr>
              <w:t>Przepompownia lokalna nr PL-1, PL-2, PL-3, PL-4, PL-5  w Gozdowicach</w:t>
            </w:r>
          </w:p>
        </w:tc>
        <w:tc>
          <w:tcPr>
            <w:tcW w:w="709" w:type="dxa"/>
          </w:tcPr>
          <w:p w:rsidR="00A1061E" w:rsidRPr="00CB4C67" w:rsidRDefault="00A1061E">
            <w:pPr>
              <w:rPr>
                <w:rFonts w:ascii="Arial" w:hAnsi="Arial" w:cs="Arial"/>
                <w:color w:val="0070C0"/>
              </w:rPr>
            </w:pPr>
            <w:proofErr w:type="spellStart"/>
            <w:r w:rsidRPr="00CB4C67">
              <w:rPr>
                <w:rFonts w:ascii="Arial" w:hAnsi="Arial" w:cs="Arial"/>
                <w:bCs/>
                <w:color w:val="0070C0"/>
              </w:rPr>
              <w:t>kpl</w:t>
            </w:r>
            <w:proofErr w:type="spellEnd"/>
            <w:r w:rsidRPr="00CB4C67">
              <w:rPr>
                <w:rFonts w:ascii="Arial" w:hAnsi="Arial" w:cs="Arial"/>
                <w:bCs/>
                <w:color w:val="0070C0"/>
              </w:rPr>
              <w:t>.</w:t>
            </w:r>
          </w:p>
        </w:tc>
        <w:tc>
          <w:tcPr>
            <w:tcW w:w="708" w:type="dxa"/>
          </w:tcPr>
          <w:p w:rsidR="00A1061E" w:rsidRPr="00CB4C67" w:rsidRDefault="00A1061E" w:rsidP="00A1061E">
            <w:pPr>
              <w:tabs>
                <w:tab w:val="left" w:pos="30210"/>
              </w:tabs>
              <w:spacing w:line="100" w:lineRule="atLeast"/>
              <w:jc w:val="center"/>
              <w:rPr>
                <w:rFonts w:ascii="Arial" w:hAnsi="Arial" w:cs="Arial"/>
                <w:bCs/>
                <w:color w:val="0070C0"/>
              </w:rPr>
            </w:pPr>
            <w:r w:rsidRPr="00CB4C67">
              <w:rPr>
                <w:rFonts w:ascii="Arial" w:hAnsi="Arial" w:cs="Arial"/>
                <w:bCs/>
                <w:color w:val="0070C0"/>
              </w:rPr>
              <w:t>5</w:t>
            </w:r>
          </w:p>
        </w:tc>
        <w:tc>
          <w:tcPr>
            <w:tcW w:w="993" w:type="dxa"/>
          </w:tcPr>
          <w:p w:rsidR="00A1061E" w:rsidRPr="00CB4C67" w:rsidRDefault="00A1061E" w:rsidP="001A55F2">
            <w:pPr>
              <w:tabs>
                <w:tab w:val="left" w:pos="30210"/>
              </w:tabs>
              <w:spacing w:line="100" w:lineRule="atLeast"/>
              <w:jc w:val="both"/>
              <w:rPr>
                <w:rFonts w:ascii="Arial" w:hAnsi="Arial" w:cs="Arial"/>
                <w:bCs/>
                <w:color w:val="0070C0"/>
              </w:rPr>
            </w:pPr>
          </w:p>
        </w:tc>
        <w:tc>
          <w:tcPr>
            <w:tcW w:w="992" w:type="dxa"/>
          </w:tcPr>
          <w:p w:rsidR="00A1061E" w:rsidRPr="00CB4C67" w:rsidRDefault="00A1061E" w:rsidP="001A55F2">
            <w:pPr>
              <w:tabs>
                <w:tab w:val="left" w:pos="30210"/>
              </w:tabs>
              <w:spacing w:line="100" w:lineRule="atLeast"/>
              <w:jc w:val="both"/>
              <w:rPr>
                <w:rFonts w:ascii="Arial" w:hAnsi="Arial" w:cs="Arial"/>
                <w:bCs/>
                <w:color w:val="0070C0"/>
              </w:rPr>
            </w:pPr>
          </w:p>
        </w:tc>
        <w:tc>
          <w:tcPr>
            <w:tcW w:w="958" w:type="dxa"/>
          </w:tcPr>
          <w:p w:rsidR="00A1061E" w:rsidRPr="00CB4C67" w:rsidRDefault="00A1061E" w:rsidP="001A55F2">
            <w:pPr>
              <w:tabs>
                <w:tab w:val="left" w:pos="30210"/>
              </w:tabs>
              <w:spacing w:line="100" w:lineRule="atLeast"/>
              <w:jc w:val="both"/>
              <w:rPr>
                <w:rFonts w:ascii="Arial" w:hAnsi="Arial" w:cs="Arial"/>
                <w:bCs/>
                <w:color w:val="0070C0"/>
              </w:rPr>
            </w:pPr>
          </w:p>
        </w:tc>
      </w:tr>
      <w:tr w:rsidR="00A1061E" w:rsidRPr="00CB4C67" w:rsidTr="00A1061E">
        <w:tc>
          <w:tcPr>
            <w:tcW w:w="658" w:type="dxa"/>
          </w:tcPr>
          <w:p w:rsidR="00A1061E" w:rsidRPr="00CB4C67" w:rsidRDefault="00A1061E" w:rsidP="001A55F2">
            <w:pPr>
              <w:tabs>
                <w:tab w:val="left" w:pos="30210"/>
              </w:tabs>
              <w:spacing w:line="100" w:lineRule="atLeast"/>
              <w:jc w:val="both"/>
              <w:rPr>
                <w:rFonts w:ascii="Arial" w:hAnsi="Arial" w:cs="Arial"/>
                <w:bCs/>
                <w:color w:val="0070C0"/>
              </w:rPr>
            </w:pPr>
            <w:r w:rsidRPr="00CB4C67">
              <w:rPr>
                <w:rFonts w:ascii="Arial" w:hAnsi="Arial" w:cs="Arial"/>
                <w:bCs/>
                <w:color w:val="0070C0"/>
              </w:rPr>
              <w:t>5</w:t>
            </w:r>
          </w:p>
        </w:tc>
        <w:tc>
          <w:tcPr>
            <w:tcW w:w="4270" w:type="dxa"/>
          </w:tcPr>
          <w:p w:rsidR="00A1061E" w:rsidRPr="00CB4C67" w:rsidRDefault="00A1061E" w:rsidP="001A55F2">
            <w:pPr>
              <w:tabs>
                <w:tab w:val="left" w:pos="30210"/>
              </w:tabs>
              <w:spacing w:line="100" w:lineRule="atLeast"/>
              <w:jc w:val="both"/>
              <w:rPr>
                <w:rFonts w:ascii="Arial" w:hAnsi="Arial" w:cs="Arial"/>
                <w:bCs/>
                <w:color w:val="0070C0"/>
              </w:rPr>
            </w:pPr>
            <w:r w:rsidRPr="00CB4C67">
              <w:rPr>
                <w:rFonts w:ascii="Arial" w:hAnsi="Arial" w:cs="Arial"/>
                <w:bCs/>
                <w:color w:val="0070C0"/>
              </w:rPr>
              <w:t xml:space="preserve">Przepompownia strefowa nr I </w:t>
            </w:r>
          </w:p>
          <w:p w:rsidR="00A1061E" w:rsidRPr="00CB4C67" w:rsidRDefault="00A1061E" w:rsidP="001A55F2">
            <w:pPr>
              <w:tabs>
                <w:tab w:val="left" w:pos="30210"/>
              </w:tabs>
              <w:spacing w:line="100" w:lineRule="atLeast"/>
              <w:jc w:val="both"/>
              <w:rPr>
                <w:rFonts w:ascii="Arial" w:hAnsi="Arial" w:cs="Arial"/>
                <w:bCs/>
                <w:color w:val="0070C0"/>
              </w:rPr>
            </w:pPr>
            <w:r w:rsidRPr="00CB4C67">
              <w:rPr>
                <w:rFonts w:ascii="Arial" w:hAnsi="Arial" w:cs="Arial"/>
                <w:bCs/>
                <w:color w:val="0070C0"/>
              </w:rPr>
              <w:t xml:space="preserve">w Starych Łysogórkach </w:t>
            </w:r>
          </w:p>
        </w:tc>
        <w:tc>
          <w:tcPr>
            <w:tcW w:w="709" w:type="dxa"/>
          </w:tcPr>
          <w:p w:rsidR="00A1061E" w:rsidRPr="00CB4C67" w:rsidRDefault="00A1061E">
            <w:pPr>
              <w:rPr>
                <w:rFonts w:ascii="Arial" w:hAnsi="Arial" w:cs="Arial"/>
                <w:color w:val="0070C0"/>
              </w:rPr>
            </w:pPr>
            <w:proofErr w:type="spellStart"/>
            <w:r w:rsidRPr="00CB4C67">
              <w:rPr>
                <w:rFonts w:ascii="Arial" w:hAnsi="Arial" w:cs="Arial"/>
                <w:bCs/>
                <w:color w:val="0070C0"/>
              </w:rPr>
              <w:t>kpl</w:t>
            </w:r>
            <w:proofErr w:type="spellEnd"/>
            <w:r w:rsidRPr="00CB4C67">
              <w:rPr>
                <w:rFonts w:ascii="Arial" w:hAnsi="Arial" w:cs="Arial"/>
                <w:bCs/>
                <w:color w:val="0070C0"/>
              </w:rPr>
              <w:t>.</w:t>
            </w:r>
          </w:p>
        </w:tc>
        <w:tc>
          <w:tcPr>
            <w:tcW w:w="708" w:type="dxa"/>
          </w:tcPr>
          <w:p w:rsidR="00A1061E" w:rsidRPr="00CB4C67" w:rsidRDefault="00A1061E" w:rsidP="00A1061E">
            <w:pPr>
              <w:tabs>
                <w:tab w:val="left" w:pos="30210"/>
              </w:tabs>
              <w:spacing w:line="100" w:lineRule="atLeast"/>
              <w:jc w:val="center"/>
              <w:rPr>
                <w:rFonts w:ascii="Arial" w:hAnsi="Arial" w:cs="Arial"/>
                <w:bCs/>
                <w:color w:val="0070C0"/>
              </w:rPr>
            </w:pPr>
            <w:r w:rsidRPr="00CB4C67">
              <w:rPr>
                <w:rFonts w:ascii="Arial" w:hAnsi="Arial" w:cs="Arial"/>
                <w:bCs/>
                <w:color w:val="0070C0"/>
              </w:rPr>
              <w:t>1</w:t>
            </w:r>
          </w:p>
        </w:tc>
        <w:tc>
          <w:tcPr>
            <w:tcW w:w="993" w:type="dxa"/>
          </w:tcPr>
          <w:p w:rsidR="00A1061E" w:rsidRPr="00CB4C67" w:rsidRDefault="00A1061E" w:rsidP="001A55F2">
            <w:pPr>
              <w:tabs>
                <w:tab w:val="left" w:pos="30210"/>
              </w:tabs>
              <w:spacing w:line="100" w:lineRule="atLeast"/>
              <w:jc w:val="both"/>
              <w:rPr>
                <w:rFonts w:ascii="Arial" w:hAnsi="Arial" w:cs="Arial"/>
                <w:bCs/>
                <w:color w:val="0070C0"/>
              </w:rPr>
            </w:pPr>
          </w:p>
        </w:tc>
        <w:tc>
          <w:tcPr>
            <w:tcW w:w="992" w:type="dxa"/>
          </w:tcPr>
          <w:p w:rsidR="00A1061E" w:rsidRPr="00CB4C67" w:rsidRDefault="00A1061E" w:rsidP="001A55F2">
            <w:pPr>
              <w:tabs>
                <w:tab w:val="left" w:pos="30210"/>
              </w:tabs>
              <w:spacing w:line="100" w:lineRule="atLeast"/>
              <w:jc w:val="both"/>
              <w:rPr>
                <w:rFonts w:ascii="Arial" w:hAnsi="Arial" w:cs="Arial"/>
                <w:bCs/>
                <w:color w:val="0070C0"/>
              </w:rPr>
            </w:pPr>
          </w:p>
        </w:tc>
        <w:tc>
          <w:tcPr>
            <w:tcW w:w="958" w:type="dxa"/>
          </w:tcPr>
          <w:p w:rsidR="00A1061E" w:rsidRPr="00CB4C67" w:rsidRDefault="00A1061E" w:rsidP="001A55F2">
            <w:pPr>
              <w:tabs>
                <w:tab w:val="left" w:pos="30210"/>
              </w:tabs>
              <w:spacing w:line="100" w:lineRule="atLeast"/>
              <w:jc w:val="both"/>
              <w:rPr>
                <w:rFonts w:ascii="Arial" w:hAnsi="Arial" w:cs="Arial"/>
                <w:bCs/>
                <w:color w:val="0070C0"/>
              </w:rPr>
            </w:pPr>
          </w:p>
        </w:tc>
      </w:tr>
    </w:tbl>
    <w:p w:rsidR="001A55F2" w:rsidRPr="00CB4C67" w:rsidRDefault="001A55F2" w:rsidP="001A55F2">
      <w:pPr>
        <w:tabs>
          <w:tab w:val="left" w:pos="30210"/>
        </w:tabs>
        <w:spacing w:after="0" w:line="100" w:lineRule="atLeast"/>
        <w:jc w:val="both"/>
        <w:rPr>
          <w:rFonts w:ascii="Arial" w:hAnsi="Arial" w:cs="Arial"/>
          <w:bCs/>
          <w:color w:val="0070C0"/>
        </w:rPr>
      </w:pPr>
    </w:p>
    <w:p w:rsidR="00A1061E" w:rsidRPr="00CB4C67" w:rsidRDefault="00A1061E" w:rsidP="007678AB">
      <w:pPr>
        <w:tabs>
          <w:tab w:val="left" w:pos="30210"/>
        </w:tabs>
        <w:spacing w:line="100" w:lineRule="atLeast"/>
        <w:jc w:val="both"/>
        <w:rPr>
          <w:rFonts w:ascii="Arial" w:hAnsi="Arial" w:cs="Arial"/>
          <w:bCs/>
          <w:color w:val="0070C0"/>
        </w:rPr>
      </w:pPr>
      <w:r w:rsidRPr="00CB4C67">
        <w:rPr>
          <w:rFonts w:ascii="Arial" w:hAnsi="Arial" w:cs="Arial"/>
          <w:bCs/>
          <w:color w:val="0070C0"/>
        </w:rPr>
        <w:t>Rurociągi PE 160 zostały uwzględnione na profilach nr 20, 21, 22 w dokumentacji technicznej branża Instalacyjna Tom II rurociągi tłoczne przesyłowe.</w:t>
      </w:r>
      <w:r w:rsidR="00D67C45" w:rsidRPr="00CB4C67">
        <w:rPr>
          <w:rFonts w:ascii="Arial" w:hAnsi="Arial" w:cs="Arial"/>
          <w:bCs/>
          <w:color w:val="0070C0"/>
        </w:rPr>
        <w:t xml:space="preserve"> Natomiast w przedmiarze robót pt. Budowa kanalizacji sanitarnej tłocznej z m. Stary Błeszyn do m. Czelin rurociągi tłoczne PE 160 zostały uwzględnione w pozycji nr 10 (dł. 5520m).</w:t>
      </w:r>
    </w:p>
    <w:p w:rsidR="009B1553" w:rsidRPr="00CB4C67" w:rsidRDefault="00A1061E" w:rsidP="007678AB">
      <w:pPr>
        <w:tabs>
          <w:tab w:val="left" w:pos="30210"/>
        </w:tabs>
        <w:spacing w:line="100" w:lineRule="atLeast"/>
        <w:jc w:val="both"/>
        <w:rPr>
          <w:rFonts w:ascii="Arial" w:hAnsi="Arial" w:cs="Arial"/>
          <w:bCs/>
          <w:i/>
        </w:rPr>
      </w:pPr>
      <w:r w:rsidRPr="00CB4C67">
        <w:rPr>
          <w:rFonts w:ascii="Arial" w:hAnsi="Arial" w:cs="Arial"/>
          <w:b/>
          <w:bCs/>
          <w:i/>
        </w:rPr>
        <w:t xml:space="preserve"> W </w:t>
      </w:r>
      <w:r w:rsidR="009B1553" w:rsidRPr="00CB4C67">
        <w:rPr>
          <w:rFonts w:ascii="Arial" w:hAnsi="Arial" w:cs="Arial"/>
          <w:b/>
          <w:bCs/>
          <w:i/>
        </w:rPr>
        <w:t>Pyt. 2</w:t>
      </w:r>
      <w:r w:rsidR="009B1553" w:rsidRPr="00CB4C67">
        <w:rPr>
          <w:rFonts w:ascii="Arial" w:hAnsi="Arial" w:cs="Arial"/>
          <w:bCs/>
          <w:i/>
        </w:rPr>
        <w:t xml:space="preserve">) Czy Zamawiający wyrazi zgodę na zmianę zapisów zawartych we wzorze umowy </w:t>
      </w:r>
      <w:r w:rsidR="0085585C" w:rsidRPr="00CB4C67">
        <w:rPr>
          <w:rFonts w:ascii="Arial" w:hAnsi="Arial" w:cs="Arial"/>
          <w:bCs/>
          <w:i/>
        </w:rPr>
        <w:br/>
      </w:r>
      <w:r w:rsidR="009B1553" w:rsidRPr="00CB4C67">
        <w:rPr>
          <w:rFonts w:ascii="Arial" w:hAnsi="Arial" w:cs="Arial"/>
          <w:bCs/>
          <w:i/>
        </w:rPr>
        <w:t>w paragrafie 23 ust. 1 ppkt.1 oraz odpowiedniej zmiany zapisów w pkt</w:t>
      </w:r>
      <w:r w:rsidR="00901555" w:rsidRPr="00CB4C67">
        <w:rPr>
          <w:rFonts w:ascii="Arial" w:hAnsi="Arial" w:cs="Arial"/>
          <w:bCs/>
          <w:i/>
        </w:rPr>
        <w:t>. 3.8 SIWZ na następujące:</w:t>
      </w:r>
    </w:p>
    <w:p w:rsidR="00901555" w:rsidRPr="00CB4C67" w:rsidRDefault="00901555" w:rsidP="00901555">
      <w:pPr>
        <w:tabs>
          <w:tab w:val="left" w:pos="30210"/>
        </w:tabs>
        <w:spacing w:after="0" w:line="240" w:lineRule="auto"/>
        <w:jc w:val="both"/>
        <w:rPr>
          <w:rFonts w:ascii="Arial" w:hAnsi="Arial" w:cs="Arial"/>
          <w:bCs/>
          <w:i/>
        </w:rPr>
      </w:pPr>
      <w:r w:rsidRPr="00CB4C67">
        <w:rPr>
          <w:rFonts w:ascii="Arial" w:hAnsi="Arial" w:cs="Arial"/>
          <w:bCs/>
          <w:i/>
        </w:rPr>
        <w:t>„1.Rozliczenie za wykonanie przedmiotu nastąpi:</w:t>
      </w:r>
    </w:p>
    <w:p w:rsidR="00901555" w:rsidRPr="00CB4C67" w:rsidRDefault="00901555" w:rsidP="00901555">
      <w:pPr>
        <w:pStyle w:val="Akapitzlist"/>
        <w:numPr>
          <w:ilvl w:val="0"/>
          <w:numId w:val="2"/>
        </w:numPr>
        <w:tabs>
          <w:tab w:val="left" w:pos="30210"/>
        </w:tabs>
        <w:spacing w:after="0" w:line="240" w:lineRule="auto"/>
        <w:jc w:val="both"/>
        <w:rPr>
          <w:rFonts w:ascii="Arial" w:hAnsi="Arial" w:cs="Arial"/>
          <w:bCs/>
          <w:i/>
        </w:rPr>
      </w:pPr>
      <w:r w:rsidRPr="00CB4C67">
        <w:rPr>
          <w:rFonts w:ascii="Arial" w:hAnsi="Arial" w:cs="Arial"/>
          <w:bCs/>
          <w:i/>
        </w:rPr>
        <w:t>Fakturami częściowymi wystawianymi co miesiąc i odpowiadającymi co do wartości zakresowi wykonanych robót w terminach zgodnych z harmonogramem rzeczowo – finansowym”</w:t>
      </w:r>
    </w:p>
    <w:p w:rsidR="00901555" w:rsidRPr="00CB4C67" w:rsidRDefault="00901555" w:rsidP="00901555">
      <w:pPr>
        <w:tabs>
          <w:tab w:val="left" w:pos="30210"/>
        </w:tabs>
        <w:spacing w:after="0" w:line="240" w:lineRule="auto"/>
        <w:jc w:val="both"/>
        <w:rPr>
          <w:rFonts w:ascii="Arial" w:hAnsi="Arial" w:cs="Arial"/>
          <w:bCs/>
          <w:i/>
        </w:rPr>
      </w:pPr>
      <w:r w:rsidRPr="00CB4C67">
        <w:rPr>
          <w:rFonts w:ascii="Arial" w:hAnsi="Arial" w:cs="Arial"/>
          <w:bCs/>
          <w:i/>
        </w:rPr>
        <w:lastRenderedPageBreak/>
        <w:t>lub taką zmianę zapisu dotyczącego fakturowania robót, aby było możliwe wystawienie przynajmniej co dwa miesiące faktury częściowej. Zmiana ta pozwoli na przystąpienie do postępowania większej liczbie potencjalnych wykonawców, przy zachowaniu zasady uczciwej konkurencji oraz równego traktowania wykonawców. Nie wpłynie to również na jakość robót będących przedmiotem zamówienia.</w:t>
      </w:r>
    </w:p>
    <w:p w:rsidR="00901555" w:rsidRPr="00CB4C67" w:rsidRDefault="00901555" w:rsidP="00901555">
      <w:pPr>
        <w:tabs>
          <w:tab w:val="left" w:pos="30210"/>
        </w:tabs>
        <w:spacing w:after="0" w:line="240" w:lineRule="auto"/>
        <w:jc w:val="both"/>
        <w:rPr>
          <w:rFonts w:ascii="Arial" w:hAnsi="Arial" w:cs="Arial"/>
          <w:bCs/>
        </w:rPr>
      </w:pPr>
    </w:p>
    <w:p w:rsidR="00901555" w:rsidRPr="00CB4C67" w:rsidRDefault="00901555" w:rsidP="00901555">
      <w:pPr>
        <w:tabs>
          <w:tab w:val="left" w:pos="30210"/>
        </w:tabs>
        <w:spacing w:after="0" w:line="240" w:lineRule="auto"/>
        <w:jc w:val="both"/>
        <w:rPr>
          <w:rFonts w:ascii="Arial" w:hAnsi="Arial" w:cs="Arial"/>
          <w:bCs/>
          <w:u w:val="single"/>
        </w:rPr>
      </w:pPr>
    </w:p>
    <w:p w:rsidR="00901555" w:rsidRPr="00CB4C67" w:rsidRDefault="00901555" w:rsidP="00901555">
      <w:pPr>
        <w:tabs>
          <w:tab w:val="left" w:pos="30210"/>
        </w:tabs>
        <w:spacing w:after="0" w:line="240" w:lineRule="auto"/>
        <w:jc w:val="both"/>
        <w:rPr>
          <w:rFonts w:ascii="Arial" w:hAnsi="Arial" w:cs="Arial"/>
          <w:bCs/>
          <w:u w:val="single"/>
        </w:rPr>
      </w:pPr>
      <w:r w:rsidRPr="00CB4C67">
        <w:rPr>
          <w:rFonts w:ascii="Arial" w:hAnsi="Arial" w:cs="Arial"/>
          <w:bCs/>
          <w:color w:val="0070C0"/>
          <w:u w:val="single"/>
        </w:rPr>
        <w:t>ODPOWIEDŹ</w:t>
      </w:r>
      <w:r w:rsidR="00D4535E" w:rsidRPr="00CB4C67">
        <w:rPr>
          <w:rFonts w:ascii="Arial" w:hAnsi="Arial" w:cs="Arial"/>
          <w:bCs/>
          <w:color w:val="0070C0"/>
          <w:u w:val="single"/>
        </w:rPr>
        <w:t>:</w:t>
      </w:r>
      <w:r w:rsidR="00D4535E" w:rsidRPr="00CB4C67">
        <w:rPr>
          <w:rFonts w:ascii="Arial" w:hAnsi="Arial" w:cs="Arial"/>
          <w:bCs/>
          <w:u w:val="single"/>
        </w:rPr>
        <w:t xml:space="preserve"> </w:t>
      </w:r>
      <w:r w:rsidR="00AB48B5" w:rsidRPr="00CB4C67">
        <w:rPr>
          <w:rFonts w:ascii="Arial" w:hAnsi="Arial" w:cs="Arial"/>
          <w:bCs/>
          <w:color w:val="0070C0"/>
        </w:rPr>
        <w:t>Zamawiający dopuszcza rozliczenie za przedmiot umowy</w:t>
      </w:r>
      <w:r w:rsidR="00D4535E" w:rsidRPr="00CB4C67">
        <w:rPr>
          <w:rFonts w:ascii="Arial" w:hAnsi="Arial" w:cs="Arial"/>
          <w:bCs/>
          <w:color w:val="0070C0"/>
        </w:rPr>
        <w:t xml:space="preserve"> fakturami częściowymi i fakturami końcowymi</w:t>
      </w:r>
      <w:r w:rsidR="00AB48B5" w:rsidRPr="00CB4C67">
        <w:rPr>
          <w:rFonts w:ascii="Arial" w:hAnsi="Arial" w:cs="Arial"/>
          <w:bCs/>
          <w:color w:val="0070C0"/>
        </w:rPr>
        <w:t xml:space="preserve">. </w:t>
      </w:r>
      <w:r w:rsidR="00FD002D" w:rsidRPr="00CB4C67">
        <w:rPr>
          <w:rFonts w:ascii="Arial" w:hAnsi="Arial" w:cs="Arial"/>
          <w:bCs/>
          <w:color w:val="0070C0"/>
        </w:rPr>
        <w:t xml:space="preserve"> Szczegółowe zapisy uwzględniono w </w:t>
      </w:r>
      <w:r w:rsidR="00FD002D" w:rsidRPr="00CB4C67">
        <w:rPr>
          <w:rFonts w:ascii="Arial" w:hAnsi="Arial" w:cs="Arial"/>
          <w:bCs/>
          <w:color w:val="FF0000"/>
        </w:rPr>
        <w:t>„Modyfikacji</w:t>
      </w:r>
      <w:r w:rsidR="00FD002D" w:rsidRPr="00CB4C67">
        <w:rPr>
          <w:rFonts w:ascii="Arial" w:hAnsi="Arial" w:cs="Arial"/>
          <w:bCs/>
          <w:color w:val="0070C0"/>
        </w:rPr>
        <w:t xml:space="preserve"> </w:t>
      </w:r>
      <w:r w:rsidR="00FD002D" w:rsidRPr="00CB4C67">
        <w:rPr>
          <w:rFonts w:ascii="Arial" w:hAnsi="Arial" w:cs="Arial"/>
          <w:bCs/>
          <w:color w:val="FF0000"/>
        </w:rPr>
        <w:t xml:space="preserve">nr 2” z dnia </w:t>
      </w:r>
      <w:r w:rsidR="001F27CF" w:rsidRPr="00CB4C67">
        <w:rPr>
          <w:rFonts w:ascii="Arial" w:hAnsi="Arial" w:cs="Arial"/>
          <w:bCs/>
          <w:color w:val="FF0000"/>
        </w:rPr>
        <w:t>16</w:t>
      </w:r>
      <w:r w:rsidR="00FD002D" w:rsidRPr="00CB4C67">
        <w:rPr>
          <w:rFonts w:ascii="Arial" w:hAnsi="Arial" w:cs="Arial"/>
          <w:bCs/>
          <w:color w:val="FF0000"/>
        </w:rPr>
        <w:t>.03.2011r.</w:t>
      </w:r>
    </w:p>
    <w:p w:rsidR="00AB48B5" w:rsidRPr="00CB4C67" w:rsidRDefault="00AB48B5" w:rsidP="00901555">
      <w:pPr>
        <w:tabs>
          <w:tab w:val="left" w:pos="30210"/>
        </w:tabs>
        <w:spacing w:after="0" w:line="240" w:lineRule="auto"/>
        <w:jc w:val="both"/>
        <w:rPr>
          <w:rFonts w:ascii="Arial" w:hAnsi="Arial" w:cs="Arial"/>
          <w:bCs/>
        </w:rPr>
      </w:pPr>
    </w:p>
    <w:p w:rsidR="00AB48B5" w:rsidRPr="00CB4C67" w:rsidRDefault="00AB48B5" w:rsidP="00901555">
      <w:pPr>
        <w:tabs>
          <w:tab w:val="left" w:pos="30210"/>
        </w:tabs>
        <w:spacing w:after="0" w:line="240" w:lineRule="auto"/>
        <w:jc w:val="both"/>
        <w:rPr>
          <w:rFonts w:ascii="Arial" w:hAnsi="Arial" w:cs="Arial"/>
          <w:bCs/>
        </w:rPr>
      </w:pPr>
    </w:p>
    <w:p w:rsidR="00C70464" w:rsidRPr="00CB4C67" w:rsidRDefault="00901555" w:rsidP="00901555">
      <w:pPr>
        <w:tabs>
          <w:tab w:val="left" w:pos="30210"/>
        </w:tabs>
        <w:spacing w:after="0" w:line="240" w:lineRule="auto"/>
        <w:jc w:val="both"/>
        <w:rPr>
          <w:rFonts w:ascii="Arial" w:hAnsi="Arial" w:cs="Arial"/>
          <w:bCs/>
          <w:i/>
        </w:rPr>
      </w:pPr>
      <w:r w:rsidRPr="00CB4C67">
        <w:rPr>
          <w:rFonts w:ascii="Arial" w:hAnsi="Arial" w:cs="Arial"/>
          <w:b/>
          <w:bCs/>
          <w:i/>
        </w:rPr>
        <w:t>Pyt. 3)</w:t>
      </w:r>
      <w:r w:rsidRPr="00CB4C67">
        <w:rPr>
          <w:rFonts w:ascii="Arial" w:hAnsi="Arial" w:cs="Arial"/>
          <w:bCs/>
          <w:i/>
        </w:rPr>
        <w:t xml:space="preserve"> W odpowiedzi n</w:t>
      </w:r>
      <w:r w:rsidR="0085585C" w:rsidRPr="00CB4C67">
        <w:rPr>
          <w:rFonts w:ascii="Arial" w:hAnsi="Arial" w:cs="Arial"/>
          <w:bCs/>
          <w:i/>
        </w:rPr>
        <w:t>a</w:t>
      </w:r>
      <w:r w:rsidRPr="00CB4C67">
        <w:rPr>
          <w:rFonts w:ascii="Arial" w:hAnsi="Arial" w:cs="Arial"/>
          <w:bCs/>
          <w:i/>
        </w:rPr>
        <w:t xml:space="preserve"> zapytanie oferenta z 03.03.2011r. Zamawiający określił ilość </w:t>
      </w:r>
      <w:r w:rsidR="0085585C" w:rsidRPr="00CB4C67">
        <w:rPr>
          <w:rFonts w:ascii="Arial" w:hAnsi="Arial" w:cs="Arial"/>
          <w:bCs/>
          <w:i/>
        </w:rPr>
        <w:br/>
      </w:r>
      <w:r w:rsidRPr="00CB4C67">
        <w:rPr>
          <w:rFonts w:ascii="Arial" w:hAnsi="Arial" w:cs="Arial"/>
          <w:bCs/>
          <w:i/>
        </w:rPr>
        <w:t xml:space="preserve">i długość przyłączy do zaprojektowania i wykonania w ramach zadania. Prosimy </w:t>
      </w:r>
      <w:r w:rsidR="0085585C" w:rsidRPr="00CB4C67">
        <w:rPr>
          <w:rFonts w:ascii="Arial" w:hAnsi="Arial" w:cs="Arial"/>
          <w:bCs/>
          <w:i/>
        </w:rPr>
        <w:br/>
      </w:r>
      <w:r w:rsidRPr="00CB4C67">
        <w:rPr>
          <w:rFonts w:ascii="Arial" w:hAnsi="Arial" w:cs="Arial"/>
          <w:bCs/>
          <w:i/>
        </w:rPr>
        <w:t>o sprecyzowanie, czy ww. ilości zostały ujęte w podstawowym zakresie robót czy też należy je dodatkowo wycenić</w:t>
      </w:r>
      <w:r w:rsidR="00642687" w:rsidRPr="00CB4C67">
        <w:rPr>
          <w:rFonts w:ascii="Arial" w:hAnsi="Arial" w:cs="Arial"/>
          <w:bCs/>
          <w:i/>
        </w:rPr>
        <w:t>?</w:t>
      </w:r>
    </w:p>
    <w:p w:rsidR="00C70464" w:rsidRPr="00CB4C67" w:rsidRDefault="00C70464" w:rsidP="00901555">
      <w:pPr>
        <w:tabs>
          <w:tab w:val="left" w:pos="30210"/>
        </w:tabs>
        <w:spacing w:after="0" w:line="240" w:lineRule="auto"/>
        <w:jc w:val="both"/>
        <w:rPr>
          <w:rFonts w:ascii="Arial" w:hAnsi="Arial" w:cs="Arial"/>
          <w:bCs/>
          <w:i/>
        </w:rPr>
      </w:pPr>
    </w:p>
    <w:p w:rsidR="00A37F28" w:rsidRPr="00CB4C67" w:rsidRDefault="00C70464" w:rsidP="00901555">
      <w:pPr>
        <w:tabs>
          <w:tab w:val="left" w:pos="30210"/>
        </w:tabs>
        <w:spacing w:after="0" w:line="240" w:lineRule="auto"/>
        <w:jc w:val="both"/>
        <w:rPr>
          <w:rFonts w:ascii="Arial" w:hAnsi="Arial" w:cs="Arial"/>
          <w:bCs/>
          <w:color w:val="FF0000"/>
        </w:rPr>
      </w:pPr>
      <w:r w:rsidRPr="00CB4C67">
        <w:rPr>
          <w:rFonts w:ascii="Arial" w:hAnsi="Arial" w:cs="Arial"/>
          <w:bCs/>
          <w:color w:val="0070C0"/>
          <w:u w:val="single"/>
        </w:rPr>
        <w:t>ODPOWIEDŹ</w:t>
      </w:r>
      <w:r w:rsidR="00D4535E" w:rsidRPr="00CB4C67">
        <w:rPr>
          <w:rFonts w:ascii="Arial" w:hAnsi="Arial" w:cs="Arial"/>
          <w:bCs/>
          <w:color w:val="0070C0"/>
          <w:u w:val="single"/>
        </w:rPr>
        <w:t xml:space="preserve"> </w:t>
      </w:r>
      <w:r w:rsidR="00D67C45" w:rsidRPr="00CB4C67">
        <w:rPr>
          <w:rFonts w:ascii="Arial" w:hAnsi="Arial" w:cs="Arial"/>
          <w:bCs/>
          <w:color w:val="0070C0"/>
        </w:rPr>
        <w:t xml:space="preserve">Zamawiający informuje, iż Oferent </w:t>
      </w:r>
      <w:r w:rsidR="008B007D" w:rsidRPr="00CB4C67">
        <w:rPr>
          <w:rFonts w:ascii="Arial" w:hAnsi="Arial" w:cs="Arial"/>
          <w:bCs/>
          <w:color w:val="0070C0"/>
        </w:rPr>
        <w:t>powinien uwzględnić w swojej ofercie zaprojektowanie i</w:t>
      </w:r>
      <w:r w:rsidR="00105604" w:rsidRPr="00CB4C67">
        <w:rPr>
          <w:rFonts w:ascii="Arial" w:hAnsi="Arial" w:cs="Arial"/>
          <w:bCs/>
          <w:color w:val="0070C0"/>
        </w:rPr>
        <w:t xml:space="preserve"> </w:t>
      </w:r>
      <w:r w:rsidR="001F27CF" w:rsidRPr="00CB4C67">
        <w:rPr>
          <w:rFonts w:ascii="Arial" w:hAnsi="Arial" w:cs="Arial"/>
          <w:bCs/>
          <w:color w:val="0070C0"/>
        </w:rPr>
        <w:t xml:space="preserve">wykonanie przyłączy do budynków </w:t>
      </w:r>
      <w:r w:rsidR="008B007D" w:rsidRPr="00CB4C67">
        <w:rPr>
          <w:rFonts w:ascii="Arial" w:hAnsi="Arial" w:cs="Arial"/>
          <w:bCs/>
          <w:color w:val="0070C0"/>
        </w:rPr>
        <w:t xml:space="preserve"> </w:t>
      </w:r>
      <w:r w:rsidR="001F27CF" w:rsidRPr="00CB4C67">
        <w:rPr>
          <w:rFonts w:ascii="Arial" w:hAnsi="Arial" w:cs="Arial"/>
          <w:bCs/>
          <w:color w:val="0070C0"/>
        </w:rPr>
        <w:t>Powyższe zostało</w:t>
      </w:r>
      <w:r w:rsidR="00FD2898" w:rsidRPr="00CB4C67">
        <w:rPr>
          <w:rFonts w:ascii="Arial" w:hAnsi="Arial" w:cs="Arial"/>
          <w:bCs/>
          <w:color w:val="0070C0"/>
        </w:rPr>
        <w:t xml:space="preserve"> ujęte </w:t>
      </w:r>
      <w:r w:rsidR="00D4535E" w:rsidRPr="00CB4C67">
        <w:rPr>
          <w:rFonts w:ascii="Arial" w:hAnsi="Arial" w:cs="Arial"/>
          <w:bCs/>
          <w:color w:val="0070C0"/>
        </w:rPr>
        <w:br/>
      </w:r>
      <w:r w:rsidR="00FD2898" w:rsidRPr="00CB4C67">
        <w:rPr>
          <w:rFonts w:ascii="Arial" w:hAnsi="Arial" w:cs="Arial"/>
          <w:bCs/>
          <w:color w:val="0070C0"/>
        </w:rPr>
        <w:t>w przedmiarach robót.</w:t>
      </w:r>
      <w:r w:rsidR="00A37F28" w:rsidRPr="00CB4C67">
        <w:rPr>
          <w:rFonts w:ascii="Arial" w:hAnsi="Arial" w:cs="Arial"/>
          <w:bCs/>
          <w:color w:val="0070C0"/>
        </w:rPr>
        <w:t xml:space="preserve"> Natomiast SIWZ w tej części została zmieniona </w:t>
      </w:r>
      <w:r w:rsidR="00A37F28" w:rsidRPr="00CB4C67">
        <w:rPr>
          <w:rFonts w:ascii="Arial" w:hAnsi="Arial" w:cs="Arial"/>
          <w:bCs/>
          <w:color w:val="FF0000"/>
        </w:rPr>
        <w:t xml:space="preserve">Modyfikacją nr 2 </w:t>
      </w:r>
      <w:r w:rsidR="00A37F28" w:rsidRPr="00CB4C67">
        <w:rPr>
          <w:rFonts w:ascii="Arial" w:hAnsi="Arial" w:cs="Arial"/>
          <w:bCs/>
          <w:color w:val="FF0000"/>
        </w:rPr>
        <w:br/>
        <w:t>z dnia 16.03.2011r.</w:t>
      </w:r>
    </w:p>
    <w:p w:rsidR="00C70464" w:rsidRPr="00CB4C67" w:rsidRDefault="00C70464" w:rsidP="00901555">
      <w:pPr>
        <w:tabs>
          <w:tab w:val="left" w:pos="30210"/>
        </w:tabs>
        <w:spacing w:after="0" w:line="240" w:lineRule="auto"/>
        <w:jc w:val="both"/>
        <w:rPr>
          <w:rFonts w:ascii="Arial" w:hAnsi="Arial" w:cs="Arial"/>
          <w:bCs/>
        </w:rPr>
      </w:pPr>
    </w:p>
    <w:p w:rsidR="00C70464" w:rsidRPr="00CB4C67" w:rsidRDefault="00C70464" w:rsidP="00901555">
      <w:pPr>
        <w:tabs>
          <w:tab w:val="left" w:pos="30210"/>
        </w:tabs>
        <w:spacing w:after="0" w:line="240" w:lineRule="auto"/>
        <w:jc w:val="both"/>
        <w:rPr>
          <w:rFonts w:ascii="Arial" w:hAnsi="Arial" w:cs="Arial"/>
          <w:bCs/>
        </w:rPr>
      </w:pPr>
    </w:p>
    <w:p w:rsidR="00C70464" w:rsidRPr="00CB4C67" w:rsidRDefault="00C70464" w:rsidP="00901555">
      <w:pPr>
        <w:tabs>
          <w:tab w:val="left" w:pos="30210"/>
        </w:tabs>
        <w:spacing w:after="0" w:line="240" w:lineRule="auto"/>
        <w:jc w:val="both"/>
        <w:rPr>
          <w:rFonts w:ascii="Arial" w:hAnsi="Arial" w:cs="Arial"/>
          <w:bCs/>
          <w:i/>
        </w:rPr>
      </w:pPr>
      <w:r w:rsidRPr="00CB4C67">
        <w:rPr>
          <w:rFonts w:ascii="Arial" w:hAnsi="Arial" w:cs="Arial"/>
          <w:b/>
          <w:bCs/>
          <w:i/>
        </w:rPr>
        <w:t>Pyt. 4)</w:t>
      </w:r>
      <w:r w:rsidRPr="00CB4C67">
        <w:rPr>
          <w:rFonts w:ascii="Arial" w:hAnsi="Arial" w:cs="Arial"/>
          <w:bCs/>
          <w:i/>
        </w:rPr>
        <w:t xml:space="preserve"> W SIWZ  - opis przedmiotu zamówienia pkt. 3.2. Etap II kanalizacja sanitarna w miejscowości Gozdowice ujęto </w:t>
      </w:r>
      <w:r w:rsidR="009474E7" w:rsidRPr="00CB4C67">
        <w:rPr>
          <w:rFonts w:ascii="Arial" w:hAnsi="Arial" w:cs="Arial"/>
          <w:bCs/>
          <w:i/>
        </w:rPr>
        <w:t>kanalizację</w:t>
      </w:r>
      <w:r w:rsidRPr="00CB4C67">
        <w:rPr>
          <w:rFonts w:ascii="Arial" w:hAnsi="Arial" w:cs="Arial"/>
          <w:bCs/>
          <w:i/>
        </w:rPr>
        <w:t xml:space="preserve"> sanitarną tłoczną z rur PE o średnicy  - 200 mm o długości  1320 m i 160 mm o długości 890 m. W przedmiarze występują rurociągi z rur PVC. Który opis robót jest właściwy?</w:t>
      </w:r>
    </w:p>
    <w:p w:rsidR="00C70464" w:rsidRPr="00CB4C67" w:rsidRDefault="00C70464" w:rsidP="00901555">
      <w:pPr>
        <w:tabs>
          <w:tab w:val="left" w:pos="30210"/>
        </w:tabs>
        <w:spacing w:after="0" w:line="240" w:lineRule="auto"/>
        <w:jc w:val="both"/>
        <w:rPr>
          <w:rFonts w:ascii="Arial" w:hAnsi="Arial" w:cs="Arial"/>
          <w:bCs/>
          <w:i/>
        </w:rPr>
      </w:pPr>
    </w:p>
    <w:p w:rsidR="00901555" w:rsidRPr="00CB4C67" w:rsidRDefault="00C70464" w:rsidP="00901555">
      <w:pPr>
        <w:tabs>
          <w:tab w:val="left" w:pos="30210"/>
        </w:tabs>
        <w:spacing w:after="0" w:line="240" w:lineRule="auto"/>
        <w:jc w:val="both"/>
        <w:rPr>
          <w:rFonts w:ascii="Arial" w:hAnsi="Arial" w:cs="Arial"/>
          <w:bCs/>
          <w:i/>
        </w:rPr>
      </w:pPr>
      <w:r w:rsidRPr="00CB4C67">
        <w:rPr>
          <w:rFonts w:ascii="Arial" w:hAnsi="Arial" w:cs="Arial"/>
          <w:bCs/>
          <w:i/>
        </w:rPr>
        <w:t xml:space="preserve">Ponadto zwracamy się z prośbą o rozważenie możliwości wprowadzenia zmian w zapisach SIWZ poprzez ustalenie jednego terminu zakończenia zadania do 31.07.2012r. bez podziału na etapy. Należy zauważyć, iż ustalony w SIWZ okres realizacji robót etapu I wynosi ok. </w:t>
      </w:r>
      <w:r w:rsidR="00D171E0" w:rsidRPr="00CB4C67">
        <w:rPr>
          <w:rFonts w:ascii="Arial" w:hAnsi="Arial" w:cs="Arial"/>
          <w:bCs/>
          <w:i/>
        </w:rPr>
        <w:br/>
      </w:r>
      <w:r w:rsidRPr="00CB4C67">
        <w:rPr>
          <w:rFonts w:ascii="Arial" w:hAnsi="Arial" w:cs="Arial"/>
          <w:bCs/>
          <w:i/>
        </w:rPr>
        <w:t xml:space="preserve">4 miesiące a dla niniejszego rzeczowo etapu II – 16 miesięcy. </w:t>
      </w:r>
      <w:r w:rsidR="00901555" w:rsidRPr="00CB4C67">
        <w:rPr>
          <w:rFonts w:ascii="Arial" w:hAnsi="Arial" w:cs="Arial"/>
          <w:bCs/>
          <w:i/>
        </w:rPr>
        <w:t xml:space="preserve"> </w:t>
      </w:r>
    </w:p>
    <w:p w:rsidR="00E647A8" w:rsidRPr="00CB4C67" w:rsidRDefault="00E647A8" w:rsidP="007678AB">
      <w:pPr>
        <w:tabs>
          <w:tab w:val="left" w:pos="30210"/>
        </w:tabs>
        <w:spacing w:line="100" w:lineRule="atLeast"/>
        <w:jc w:val="both"/>
        <w:rPr>
          <w:rFonts w:ascii="Arial" w:hAnsi="Arial" w:cs="Arial"/>
          <w:bCs/>
          <w:i/>
        </w:rPr>
      </w:pPr>
    </w:p>
    <w:p w:rsidR="00D4535E" w:rsidRPr="00CB4C67" w:rsidRDefault="00C70464" w:rsidP="00D4535E">
      <w:pPr>
        <w:tabs>
          <w:tab w:val="left" w:pos="30210"/>
        </w:tabs>
        <w:spacing w:after="0" w:line="240" w:lineRule="auto"/>
        <w:jc w:val="both"/>
        <w:rPr>
          <w:rFonts w:ascii="Arial" w:hAnsi="Arial" w:cs="Arial"/>
          <w:bCs/>
          <w:u w:val="single"/>
        </w:rPr>
      </w:pPr>
      <w:r w:rsidRPr="00CB4C67">
        <w:rPr>
          <w:rFonts w:ascii="Arial" w:hAnsi="Arial" w:cs="Arial"/>
          <w:bCs/>
          <w:color w:val="0070C0"/>
          <w:u w:val="single"/>
        </w:rPr>
        <w:t>ODPOWIEDŹ:</w:t>
      </w:r>
      <w:r w:rsidR="00D4535E" w:rsidRPr="00CB4C67">
        <w:rPr>
          <w:rFonts w:ascii="Arial" w:hAnsi="Arial" w:cs="Arial"/>
          <w:bCs/>
          <w:u w:val="single"/>
        </w:rPr>
        <w:t xml:space="preserve"> </w:t>
      </w:r>
      <w:r w:rsidR="00285724" w:rsidRPr="00CB4C67">
        <w:rPr>
          <w:rFonts w:ascii="Arial" w:hAnsi="Arial" w:cs="Arial"/>
          <w:bCs/>
          <w:color w:val="0070C0"/>
        </w:rPr>
        <w:t xml:space="preserve">Zamawiający Informuje, iż prawidłowy </w:t>
      </w:r>
      <w:r w:rsidR="00DF6368" w:rsidRPr="00CB4C67">
        <w:rPr>
          <w:rFonts w:ascii="Arial" w:hAnsi="Arial" w:cs="Arial"/>
          <w:bCs/>
          <w:color w:val="0070C0"/>
        </w:rPr>
        <w:t xml:space="preserve">opis robót  (kanalizacja sanitarna z rur PVC) mieści się w przedmiarach robót. </w:t>
      </w:r>
    </w:p>
    <w:p w:rsidR="00FD2898" w:rsidRPr="00CB4C67" w:rsidRDefault="00FA509E" w:rsidP="00D4535E">
      <w:pPr>
        <w:tabs>
          <w:tab w:val="left" w:pos="30210"/>
        </w:tabs>
        <w:spacing w:after="0" w:line="240" w:lineRule="auto"/>
        <w:jc w:val="both"/>
        <w:rPr>
          <w:rFonts w:ascii="Arial" w:hAnsi="Arial" w:cs="Arial"/>
          <w:bCs/>
          <w:color w:val="0070C0"/>
        </w:rPr>
      </w:pPr>
      <w:r w:rsidRPr="00CB4C67">
        <w:rPr>
          <w:rFonts w:ascii="Arial" w:hAnsi="Arial" w:cs="Arial"/>
          <w:bCs/>
          <w:color w:val="0070C0"/>
        </w:rPr>
        <w:t>Ponadto</w:t>
      </w:r>
      <w:r w:rsidR="00D171E0" w:rsidRPr="00CB4C67">
        <w:rPr>
          <w:rFonts w:ascii="Arial" w:hAnsi="Arial" w:cs="Arial"/>
          <w:bCs/>
          <w:color w:val="0070C0"/>
        </w:rPr>
        <w:t xml:space="preserve"> informuje, iż termin I etapu został przedłużony do 31.10.2011r. </w:t>
      </w:r>
      <w:r w:rsidR="00A7544C" w:rsidRPr="00CB4C67">
        <w:rPr>
          <w:rFonts w:ascii="Arial" w:hAnsi="Arial" w:cs="Arial"/>
          <w:bCs/>
          <w:color w:val="FF0000"/>
        </w:rPr>
        <w:t>(</w:t>
      </w:r>
      <w:r w:rsidR="00D171E0" w:rsidRPr="00CB4C67">
        <w:rPr>
          <w:rFonts w:ascii="Arial" w:hAnsi="Arial" w:cs="Arial"/>
          <w:bCs/>
          <w:color w:val="FF0000"/>
        </w:rPr>
        <w:t xml:space="preserve">zgodnie z modyfikacją nr 1 z dnia </w:t>
      </w:r>
      <w:r w:rsidR="00A7544C" w:rsidRPr="00CB4C67">
        <w:rPr>
          <w:rFonts w:ascii="Arial" w:hAnsi="Arial" w:cs="Arial"/>
          <w:bCs/>
          <w:color w:val="FF0000"/>
        </w:rPr>
        <w:t>09.03.2011r.)</w:t>
      </w:r>
      <w:r w:rsidR="00A7544C" w:rsidRPr="00CB4C67">
        <w:rPr>
          <w:rFonts w:ascii="Arial" w:hAnsi="Arial" w:cs="Arial"/>
          <w:bCs/>
          <w:color w:val="0070C0"/>
        </w:rPr>
        <w:t xml:space="preserve"> </w:t>
      </w:r>
    </w:p>
    <w:p w:rsidR="00C70464" w:rsidRPr="00CB4C67" w:rsidRDefault="00C70464" w:rsidP="007678AB">
      <w:pPr>
        <w:tabs>
          <w:tab w:val="left" w:pos="30210"/>
        </w:tabs>
        <w:spacing w:line="100" w:lineRule="atLeast"/>
        <w:jc w:val="both"/>
        <w:rPr>
          <w:rFonts w:ascii="Arial" w:hAnsi="Arial" w:cs="Arial"/>
          <w:bCs/>
          <w:i/>
        </w:rPr>
      </w:pPr>
    </w:p>
    <w:p w:rsidR="0099732A" w:rsidRPr="00CB4C67" w:rsidRDefault="00C70464" w:rsidP="007678AB">
      <w:pPr>
        <w:tabs>
          <w:tab w:val="left" w:pos="30210"/>
        </w:tabs>
        <w:spacing w:line="100" w:lineRule="atLeast"/>
        <w:jc w:val="both"/>
        <w:rPr>
          <w:rFonts w:ascii="Arial" w:hAnsi="Arial" w:cs="Arial"/>
          <w:bCs/>
          <w:i/>
        </w:rPr>
      </w:pPr>
      <w:r w:rsidRPr="00CB4C67">
        <w:rPr>
          <w:rFonts w:ascii="Arial" w:hAnsi="Arial" w:cs="Arial"/>
          <w:b/>
          <w:bCs/>
          <w:i/>
        </w:rPr>
        <w:t>Pyt. 5)</w:t>
      </w:r>
      <w:r w:rsidRPr="00CB4C67">
        <w:rPr>
          <w:rFonts w:ascii="Arial" w:hAnsi="Arial" w:cs="Arial"/>
          <w:bCs/>
          <w:i/>
        </w:rPr>
        <w:t xml:space="preserve"> W związku </w:t>
      </w:r>
      <w:r w:rsidR="00AF4C9D" w:rsidRPr="00CB4C67">
        <w:rPr>
          <w:rFonts w:ascii="Arial" w:hAnsi="Arial" w:cs="Arial"/>
          <w:bCs/>
          <w:i/>
        </w:rPr>
        <w:t>faktem, iż dokumentacja techniczna załączona do SIWZ wykonana była w 2000r. i nie odzwierciedla aktualnego stanu zabudowy wzdłuż projektowanych sieci, a zamawiający wymaga od oferentów szczegółowej analizy dokumentacji projektowej nawet pod kątem ewentualnych braków wymagających</w:t>
      </w:r>
      <w:r w:rsidR="0099732A" w:rsidRPr="00CB4C67">
        <w:rPr>
          <w:rFonts w:ascii="Arial" w:hAnsi="Arial" w:cs="Arial"/>
          <w:bCs/>
          <w:i/>
        </w:rPr>
        <w:t xml:space="preserve"> sporządzania projektów uzupełniających wraz z uzyskaniem wymaganych zezwoleń uważamy, że ustalony przez Zamawiającego termin  złożenia ofert jest zbyt krótki.</w:t>
      </w:r>
    </w:p>
    <w:p w:rsidR="00105604" w:rsidRPr="00CB4C67" w:rsidRDefault="0099732A" w:rsidP="007678AB">
      <w:pPr>
        <w:tabs>
          <w:tab w:val="left" w:pos="30210"/>
        </w:tabs>
        <w:spacing w:line="100" w:lineRule="atLeast"/>
        <w:jc w:val="both"/>
        <w:rPr>
          <w:rFonts w:ascii="Arial" w:hAnsi="Arial" w:cs="Arial"/>
          <w:bCs/>
          <w:i/>
        </w:rPr>
      </w:pPr>
      <w:r w:rsidRPr="00CB4C67">
        <w:rPr>
          <w:rFonts w:ascii="Arial" w:hAnsi="Arial" w:cs="Arial"/>
          <w:bCs/>
          <w:i/>
        </w:rPr>
        <w:t xml:space="preserve">Prosimy o rozważenie możliwości przedłużenia terminu składania ofert o co najmniej 10 dni, w celu umożliwienia właściwego przygotowania ofert. </w:t>
      </w:r>
    </w:p>
    <w:p w:rsidR="00F94513" w:rsidRPr="00CB4C67" w:rsidRDefault="00325E86" w:rsidP="00D4535E">
      <w:pPr>
        <w:tabs>
          <w:tab w:val="left" w:pos="30210"/>
        </w:tabs>
        <w:spacing w:after="0" w:line="240" w:lineRule="auto"/>
        <w:jc w:val="both"/>
        <w:rPr>
          <w:rFonts w:ascii="Arial" w:hAnsi="Arial" w:cs="Arial"/>
          <w:bCs/>
          <w:u w:val="single"/>
        </w:rPr>
      </w:pPr>
      <w:r w:rsidRPr="00CB4C67">
        <w:rPr>
          <w:rFonts w:ascii="Arial" w:hAnsi="Arial" w:cs="Arial"/>
          <w:bCs/>
          <w:color w:val="0070C0"/>
          <w:u w:val="single"/>
        </w:rPr>
        <w:t>ODPOWIEDŹ</w:t>
      </w:r>
      <w:r w:rsidR="00D4535E" w:rsidRPr="00CB4C67">
        <w:rPr>
          <w:rFonts w:ascii="Arial" w:hAnsi="Arial" w:cs="Arial"/>
          <w:bCs/>
          <w:color w:val="0070C0"/>
          <w:u w:val="single"/>
        </w:rPr>
        <w:t xml:space="preserve"> </w:t>
      </w:r>
      <w:r w:rsidR="00105604" w:rsidRPr="00CB4C67">
        <w:rPr>
          <w:rFonts w:ascii="Arial" w:hAnsi="Arial" w:cs="Arial"/>
          <w:bCs/>
          <w:i/>
          <w:color w:val="0070C0"/>
        </w:rPr>
        <w:t>Zamawiający informuje, iż termin składania ofert o dopuszczenie udziału w</w:t>
      </w:r>
      <w:r w:rsidR="00D4535E" w:rsidRPr="00CB4C67">
        <w:rPr>
          <w:rFonts w:ascii="Arial" w:hAnsi="Arial" w:cs="Arial"/>
          <w:bCs/>
          <w:i/>
          <w:color w:val="0070C0"/>
        </w:rPr>
        <w:br/>
      </w:r>
      <w:r w:rsidR="00105604" w:rsidRPr="00CB4C67">
        <w:rPr>
          <w:rFonts w:ascii="Arial" w:hAnsi="Arial" w:cs="Arial"/>
          <w:bCs/>
          <w:i/>
          <w:color w:val="0070C0"/>
        </w:rPr>
        <w:t xml:space="preserve"> postępowaniu został przedłużony do </w:t>
      </w:r>
      <w:r w:rsidR="00105604" w:rsidRPr="00CB4C67">
        <w:rPr>
          <w:rFonts w:ascii="Arial" w:hAnsi="Arial" w:cs="Arial"/>
          <w:b/>
          <w:bCs/>
          <w:i/>
          <w:color w:val="0070C0"/>
        </w:rPr>
        <w:t>25.03.2011r</w:t>
      </w:r>
      <w:r w:rsidR="00105604" w:rsidRPr="00CB4C67">
        <w:rPr>
          <w:rFonts w:ascii="Arial" w:hAnsi="Arial" w:cs="Arial"/>
          <w:bCs/>
          <w:i/>
          <w:color w:val="0070C0"/>
        </w:rPr>
        <w:t xml:space="preserve">. </w:t>
      </w:r>
      <w:r w:rsidR="00105604" w:rsidRPr="00CB4C67">
        <w:rPr>
          <w:rFonts w:ascii="Arial" w:hAnsi="Arial" w:cs="Arial"/>
          <w:bCs/>
          <w:i/>
          <w:color w:val="FF0000"/>
        </w:rPr>
        <w:t>(modyfikacja nr 1 z dnia 09.03.2011r.)</w:t>
      </w:r>
    </w:p>
    <w:p w:rsidR="00105604" w:rsidRPr="00CB4C67" w:rsidRDefault="00105604" w:rsidP="00D4535E">
      <w:pPr>
        <w:tabs>
          <w:tab w:val="left" w:pos="30210"/>
        </w:tabs>
        <w:spacing w:after="0" w:line="240" w:lineRule="auto"/>
        <w:jc w:val="both"/>
        <w:rPr>
          <w:rFonts w:ascii="Arial" w:hAnsi="Arial" w:cs="Arial"/>
          <w:bCs/>
          <w:i/>
          <w:color w:val="0070C0"/>
        </w:rPr>
      </w:pPr>
      <w:r w:rsidRPr="00CB4C67">
        <w:rPr>
          <w:rFonts w:ascii="Arial" w:hAnsi="Arial" w:cs="Arial"/>
          <w:bCs/>
          <w:i/>
          <w:color w:val="0070C0"/>
        </w:rPr>
        <w:t xml:space="preserve">Ponadto termin zakończenia I etapu został przedłużony </w:t>
      </w:r>
      <w:r w:rsidRPr="00CB4C67">
        <w:rPr>
          <w:rFonts w:ascii="Arial" w:hAnsi="Arial" w:cs="Arial"/>
          <w:b/>
          <w:bCs/>
          <w:i/>
          <w:color w:val="0070C0"/>
        </w:rPr>
        <w:t>do 31.10.2011r.</w:t>
      </w:r>
    </w:p>
    <w:p w:rsidR="00105604" w:rsidRPr="00CB4C67" w:rsidRDefault="00105604" w:rsidP="00105604">
      <w:pPr>
        <w:tabs>
          <w:tab w:val="left" w:pos="30210"/>
        </w:tabs>
        <w:spacing w:after="0" w:line="240" w:lineRule="auto"/>
        <w:jc w:val="both"/>
        <w:rPr>
          <w:rFonts w:ascii="Arial" w:hAnsi="Arial" w:cs="Arial"/>
          <w:bCs/>
          <w:i/>
        </w:rPr>
      </w:pPr>
    </w:p>
    <w:p w:rsidR="00F94513" w:rsidRPr="00CB4C67" w:rsidRDefault="00F94513" w:rsidP="00F94513">
      <w:pPr>
        <w:spacing w:after="0" w:line="240" w:lineRule="auto"/>
        <w:jc w:val="both"/>
        <w:rPr>
          <w:rFonts w:ascii="Arial" w:hAnsi="Arial" w:cs="Arial"/>
          <w:i/>
        </w:rPr>
      </w:pPr>
      <w:r w:rsidRPr="00CB4C67">
        <w:rPr>
          <w:rFonts w:ascii="Arial" w:hAnsi="Arial" w:cs="Arial"/>
          <w:b/>
          <w:bCs/>
          <w:i/>
        </w:rPr>
        <w:t>Pyt.6)</w:t>
      </w:r>
      <w:r w:rsidRPr="00CB4C67">
        <w:rPr>
          <w:rFonts w:ascii="Arial" w:hAnsi="Arial" w:cs="Arial"/>
          <w:bCs/>
          <w:i/>
        </w:rPr>
        <w:t xml:space="preserve"> </w:t>
      </w:r>
      <w:r w:rsidRPr="00CB4C67">
        <w:rPr>
          <w:rFonts w:ascii="Arial" w:hAnsi="Arial" w:cs="Arial"/>
          <w:i/>
        </w:rPr>
        <w:t xml:space="preserve">W związku  zapisem Zamawiającego w rozdz. 5 pkt. 1.2. SIWZ: Warunki udziału </w:t>
      </w:r>
      <w:r w:rsidRPr="00CB4C67">
        <w:rPr>
          <w:rFonts w:ascii="Arial" w:hAnsi="Arial" w:cs="Arial"/>
          <w:i/>
        </w:rPr>
        <w:br/>
        <w:t>w postępowaniu w zakresie posiadania wiedzy i doświadczenia o brzmieniu:</w:t>
      </w:r>
    </w:p>
    <w:p w:rsidR="00F94513" w:rsidRPr="00CB4C67" w:rsidRDefault="00F94513" w:rsidP="00F94513">
      <w:pPr>
        <w:tabs>
          <w:tab w:val="left" w:pos="30210"/>
        </w:tabs>
        <w:spacing w:line="100" w:lineRule="atLeast"/>
        <w:jc w:val="both"/>
        <w:rPr>
          <w:rFonts w:ascii="Arial" w:hAnsi="Arial" w:cs="Arial"/>
          <w:i/>
        </w:rPr>
      </w:pPr>
      <w:r w:rsidRPr="00CB4C67">
        <w:rPr>
          <w:rFonts w:ascii="Arial" w:hAnsi="Arial" w:cs="Arial"/>
          <w:i/>
        </w:rPr>
        <w:lastRenderedPageBreak/>
        <w:t xml:space="preserve">„Zamawiający uzna, że warunek wiedzy i doświadczenia zostanie spełniony, jeśli Wykonawca wykaże, że wykonał </w:t>
      </w:r>
      <w:r w:rsidRPr="00CB4C67">
        <w:rPr>
          <w:rFonts w:ascii="Arial" w:hAnsi="Arial" w:cs="Arial"/>
          <w:bCs/>
          <w:i/>
        </w:rPr>
        <w:t>co najmniej dwie roboty w zakresie budowy sieci kanalizacji sanitarnej grawitacyjnej i tłocznej o wartości nie mniejszej niż 4.000.000,- zł brutto każda”</w:t>
      </w:r>
      <w:r w:rsidRPr="00CB4C67">
        <w:rPr>
          <w:rFonts w:ascii="Arial" w:hAnsi="Arial" w:cs="Arial"/>
          <w:i/>
        </w:rPr>
        <w:t>;</w:t>
      </w:r>
    </w:p>
    <w:p w:rsidR="00F94513" w:rsidRPr="00CB4C67" w:rsidRDefault="00F94513" w:rsidP="00F94513">
      <w:pPr>
        <w:tabs>
          <w:tab w:val="left" w:pos="30210"/>
        </w:tabs>
        <w:spacing w:line="100" w:lineRule="atLeast"/>
        <w:jc w:val="both"/>
        <w:rPr>
          <w:rFonts w:ascii="Arial" w:hAnsi="Arial" w:cs="Arial"/>
          <w:i/>
        </w:rPr>
      </w:pPr>
      <w:r w:rsidRPr="00CB4C67">
        <w:rPr>
          <w:rFonts w:ascii="Arial" w:hAnsi="Arial" w:cs="Arial"/>
          <w:i/>
        </w:rPr>
        <w:t>Uprzejmie prosimy o zmianę powyższego zapisu na zapis o następującym brzmieniu:</w:t>
      </w:r>
    </w:p>
    <w:p w:rsidR="00F94513" w:rsidRPr="00CB4C67" w:rsidRDefault="00F94513" w:rsidP="007678AB">
      <w:pPr>
        <w:tabs>
          <w:tab w:val="left" w:pos="30210"/>
        </w:tabs>
        <w:spacing w:line="100" w:lineRule="atLeast"/>
        <w:jc w:val="both"/>
        <w:rPr>
          <w:rFonts w:ascii="Arial" w:hAnsi="Arial" w:cs="Arial"/>
          <w:bCs/>
          <w:i/>
        </w:rPr>
      </w:pPr>
      <w:r w:rsidRPr="00CB4C67">
        <w:rPr>
          <w:rFonts w:ascii="Arial" w:hAnsi="Arial" w:cs="Arial"/>
          <w:i/>
        </w:rPr>
        <w:t xml:space="preserve">„Zamawiający uzna, że warunek wiedzy i doświadczenia zostanie spełniony, jeśli Wykonawca wykaże, że wykonał </w:t>
      </w:r>
      <w:r w:rsidRPr="00CB4C67">
        <w:rPr>
          <w:rFonts w:ascii="Arial" w:hAnsi="Arial" w:cs="Arial"/>
          <w:bCs/>
          <w:i/>
        </w:rPr>
        <w:t xml:space="preserve">co najmniej dwie roboty. Za pracę podobną uzna budowę/przebudowę sieci kanalizacji sanitarnej i / lub deszczowej lub  kanalizacji sanitarnej </w:t>
      </w:r>
      <w:r w:rsidRPr="00CB4C67">
        <w:rPr>
          <w:rFonts w:ascii="Arial" w:hAnsi="Arial" w:cs="Arial"/>
          <w:bCs/>
          <w:i/>
        </w:rPr>
        <w:br/>
        <w:t>i /lub deszczowej i sieci wodociągowej o wartości nie mniejszej niż 4 000.000 zł brutto każda.”</w:t>
      </w:r>
    </w:p>
    <w:p w:rsidR="009474E7" w:rsidRPr="00CB4C67" w:rsidRDefault="00F94513" w:rsidP="007678AB">
      <w:pPr>
        <w:tabs>
          <w:tab w:val="left" w:pos="30210"/>
        </w:tabs>
        <w:spacing w:line="100" w:lineRule="atLeast"/>
        <w:jc w:val="both"/>
        <w:rPr>
          <w:rFonts w:ascii="Arial" w:hAnsi="Arial" w:cs="Arial"/>
          <w:bCs/>
        </w:rPr>
      </w:pPr>
      <w:r w:rsidRPr="00CB4C67">
        <w:rPr>
          <w:rFonts w:ascii="Arial" w:hAnsi="Arial" w:cs="Arial"/>
          <w:bCs/>
          <w:color w:val="0070C0"/>
          <w:u w:val="single"/>
        </w:rPr>
        <w:t>ODPOWIEDŹ:</w:t>
      </w:r>
      <w:r w:rsidR="0085585C" w:rsidRPr="00CB4C67">
        <w:rPr>
          <w:rFonts w:ascii="Arial" w:hAnsi="Arial" w:cs="Arial"/>
          <w:bCs/>
        </w:rPr>
        <w:t xml:space="preserve"> </w:t>
      </w:r>
      <w:r w:rsidR="00105604" w:rsidRPr="00CB4C67">
        <w:rPr>
          <w:rFonts w:ascii="Arial" w:hAnsi="Arial" w:cs="Arial"/>
          <w:bCs/>
        </w:rPr>
        <w:t xml:space="preserve"> </w:t>
      </w:r>
      <w:r w:rsidR="00323B16" w:rsidRPr="00CB4C67">
        <w:rPr>
          <w:rFonts w:ascii="Arial" w:hAnsi="Arial" w:cs="Arial"/>
          <w:bCs/>
          <w:color w:val="0070C0"/>
        </w:rPr>
        <w:t xml:space="preserve">Za </w:t>
      </w:r>
      <w:r w:rsidR="009474E7" w:rsidRPr="00CB4C67">
        <w:rPr>
          <w:rFonts w:ascii="Arial" w:hAnsi="Arial" w:cs="Arial"/>
          <w:bCs/>
          <w:color w:val="0070C0"/>
        </w:rPr>
        <w:t>spełnienie warunku udziału w postępowaniu w zakresie posiadania wiedzy i doświadczenia</w:t>
      </w:r>
      <w:r w:rsidR="00323B16" w:rsidRPr="00CB4C67">
        <w:rPr>
          <w:rFonts w:ascii="Arial" w:hAnsi="Arial" w:cs="Arial"/>
          <w:bCs/>
          <w:color w:val="0070C0"/>
        </w:rPr>
        <w:t>,</w:t>
      </w:r>
      <w:r w:rsidR="00DE5B4C" w:rsidRPr="00CB4C67">
        <w:rPr>
          <w:rFonts w:ascii="Arial" w:hAnsi="Arial" w:cs="Arial"/>
          <w:bCs/>
          <w:color w:val="0070C0"/>
        </w:rPr>
        <w:t xml:space="preserve"> Z</w:t>
      </w:r>
      <w:r w:rsidR="009474E7" w:rsidRPr="00CB4C67">
        <w:rPr>
          <w:rFonts w:ascii="Arial" w:hAnsi="Arial" w:cs="Arial"/>
          <w:bCs/>
          <w:color w:val="0070C0"/>
        </w:rPr>
        <w:t>amawiający uzna</w:t>
      </w:r>
      <w:r w:rsidR="00105604" w:rsidRPr="00CB4C67">
        <w:rPr>
          <w:rFonts w:ascii="Arial" w:hAnsi="Arial" w:cs="Arial"/>
          <w:bCs/>
          <w:color w:val="0070C0"/>
        </w:rPr>
        <w:t xml:space="preserve"> jeżeli Wykonawca spełni</w:t>
      </w:r>
      <w:r w:rsidR="00323B16" w:rsidRPr="00CB4C67">
        <w:rPr>
          <w:rFonts w:ascii="Arial" w:hAnsi="Arial" w:cs="Arial"/>
          <w:bCs/>
          <w:color w:val="0070C0"/>
        </w:rPr>
        <w:t xml:space="preserve"> </w:t>
      </w:r>
      <w:r w:rsidR="00105604" w:rsidRPr="00CB4C67">
        <w:rPr>
          <w:rFonts w:ascii="Arial" w:hAnsi="Arial" w:cs="Arial"/>
          <w:bCs/>
          <w:color w:val="0070C0"/>
        </w:rPr>
        <w:t xml:space="preserve">warunki określone </w:t>
      </w:r>
      <w:r w:rsidR="003B364C" w:rsidRPr="00CB4C67">
        <w:rPr>
          <w:rFonts w:ascii="Arial" w:hAnsi="Arial" w:cs="Arial"/>
          <w:bCs/>
          <w:color w:val="0070C0"/>
        </w:rPr>
        <w:br/>
      </w:r>
      <w:r w:rsidR="00105604" w:rsidRPr="00CB4C67">
        <w:rPr>
          <w:rFonts w:ascii="Arial" w:hAnsi="Arial" w:cs="Arial"/>
          <w:bCs/>
          <w:color w:val="0070C0"/>
        </w:rPr>
        <w:t xml:space="preserve">w rozdziale </w:t>
      </w:r>
      <w:r w:rsidR="00323B16" w:rsidRPr="00CB4C67">
        <w:rPr>
          <w:rFonts w:ascii="Arial" w:hAnsi="Arial" w:cs="Arial"/>
          <w:bCs/>
          <w:color w:val="0070C0"/>
        </w:rPr>
        <w:t xml:space="preserve">5 pkt. 1, </w:t>
      </w:r>
      <w:proofErr w:type="spellStart"/>
      <w:r w:rsidR="00323B16" w:rsidRPr="00CB4C67">
        <w:rPr>
          <w:rFonts w:ascii="Arial" w:hAnsi="Arial" w:cs="Arial"/>
          <w:bCs/>
          <w:color w:val="0070C0"/>
        </w:rPr>
        <w:t>ppkt</w:t>
      </w:r>
      <w:proofErr w:type="spellEnd"/>
      <w:r w:rsidR="00323B16" w:rsidRPr="00CB4C67">
        <w:rPr>
          <w:rFonts w:ascii="Arial" w:hAnsi="Arial" w:cs="Arial"/>
          <w:bCs/>
          <w:color w:val="0070C0"/>
        </w:rPr>
        <w:t>. 2 SIWZ.</w:t>
      </w:r>
    </w:p>
    <w:p w:rsidR="00F94513" w:rsidRPr="00CB4C67" w:rsidRDefault="00F94513" w:rsidP="007678AB">
      <w:pPr>
        <w:tabs>
          <w:tab w:val="left" w:pos="30210"/>
        </w:tabs>
        <w:spacing w:line="100" w:lineRule="atLeast"/>
        <w:jc w:val="both"/>
        <w:rPr>
          <w:rFonts w:ascii="Arial" w:hAnsi="Arial" w:cs="Arial"/>
          <w:bCs/>
          <w:i/>
        </w:rPr>
      </w:pPr>
    </w:p>
    <w:p w:rsidR="00F94513" w:rsidRPr="00CB4C67" w:rsidRDefault="00A37F28" w:rsidP="007678AB">
      <w:pPr>
        <w:tabs>
          <w:tab w:val="left" w:pos="30210"/>
        </w:tabs>
        <w:spacing w:line="100" w:lineRule="atLeast"/>
        <w:jc w:val="both"/>
        <w:rPr>
          <w:rFonts w:ascii="Arial" w:hAnsi="Arial" w:cs="Arial"/>
          <w:bCs/>
          <w:i/>
        </w:rPr>
      </w:pPr>
      <w:r w:rsidRPr="00CB4C67">
        <w:rPr>
          <w:rFonts w:ascii="Arial" w:hAnsi="Arial" w:cs="Arial"/>
          <w:b/>
          <w:bCs/>
          <w:i/>
        </w:rPr>
        <w:t>Pyt. 7</w:t>
      </w:r>
      <w:r w:rsidR="00F94513" w:rsidRPr="00CB4C67">
        <w:rPr>
          <w:rFonts w:ascii="Arial" w:hAnsi="Arial" w:cs="Arial"/>
          <w:b/>
          <w:bCs/>
          <w:i/>
        </w:rPr>
        <w:t>)</w:t>
      </w:r>
      <w:r w:rsidR="00F94513" w:rsidRPr="00CB4C67">
        <w:rPr>
          <w:rFonts w:ascii="Arial" w:hAnsi="Arial" w:cs="Arial"/>
          <w:bCs/>
          <w:i/>
        </w:rPr>
        <w:t xml:space="preserve"> Czy zamawiający dopuści spełnienie warunku podsiadania wiedzy i doświadczenia, jeżeli oferent wykaże doświadczenie w postaci wykonanej sieci wodociągowej z rur PE o wartości nie mniejszej niż 4 mln brutto? (nadmieniam, że ponad 70 % inwestycji to rurociągi tłoczne wykonane z rur PE)</w:t>
      </w:r>
      <w:r w:rsidR="00CB4C67">
        <w:rPr>
          <w:rFonts w:ascii="Arial" w:hAnsi="Arial" w:cs="Arial"/>
          <w:bCs/>
          <w:i/>
        </w:rPr>
        <w:t>?</w:t>
      </w:r>
      <w:r w:rsidR="00F94513" w:rsidRPr="00CB4C67">
        <w:rPr>
          <w:rFonts w:ascii="Arial" w:hAnsi="Arial" w:cs="Arial"/>
          <w:bCs/>
          <w:i/>
        </w:rPr>
        <w:t xml:space="preserve"> </w:t>
      </w:r>
    </w:p>
    <w:p w:rsidR="0085585C" w:rsidRPr="00CB4C67" w:rsidRDefault="00DE5B4C" w:rsidP="0085585C">
      <w:pPr>
        <w:tabs>
          <w:tab w:val="left" w:pos="30210"/>
        </w:tabs>
        <w:spacing w:line="100" w:lineRule="atLeast"/>
        <w:jc w:val="both"/>
        <w:rPr>
          <w:rFonts w:ascii="Arial" w:hAnsi="Arial" w:cs="Arial"/>
          <w:bCs/>
        </w:rPr>
      </w:pPr>
      <w:r w:rsidRPr="00CB4C67">
        <w:rPr>
          <w:rFonts w:ascii="Arial" w:hAnsi="Arial" w:cs="Arial"/>
          <w:bCs/>
          <w:color w:val="0070C0"/>
          <w:u w:val="single"/>
        </w:rPr>
        <w:t>ODPOWIEDŹ:</w:t>
      </w:r>
      <w:r w:rsidRPr="00CB4C67">
        <w:rPr>
          <w:rFonts w:ascii="Arial" w:hAnsi="Arial" w:cs="Arial"/>
          <w:bCs/>
        </w:rPr>
        <w:t xml:space="preserve">  </w:t>
      </w:r>
      <w:r w:rsidRPr="00CB4C67">
        <w:rPr>
          <w:rFonts w:ascii="Arial" w:hAnsi="Arial" w:cs="Arial"/>
          <w:bCs/>
          <w:color w:val="0070C0"/>
        </w:rPr>
        <w:t xml:space="preserve">Za spełnienie warunku udziału w postępowaniu w zakresie posiadania wiedzy i doświadczenia, Zamawiający uzna jeżeli Wykonawca spełni warunki określone </w:t>
      </w:r>
      <w:r w:rsidR="003B364C" w:rsidRPr="00CB4C67">
        <w:rPr>
          <w:rFonts w:ascii="Arial" w:hAnsi="Arial" w:cs="Arial"/>
          <w:bCs/>
          <w:color w:val="0070C0"/>
        </w:rPr>
        <w:br/>
      </w:r>
      <w:r w:rsidRPr="00CB4C67">
        <w:rPr>
          <w:rFonts w:ascii="Arial" w:hAnsi="Arial" w:cs="Arial"/>
          <w:bCs/>
          <w:color w:val="0070C0"/>
        </w:rPr>
        <w:t xml:space="preserve">w rozdziale 5 pkt. 1, </w:t>
      </w:r>
      <w:proofErr w:type="spellStart"/>
      <w:r w:rsidRPr="00CB4C67">
        <w:rPr>
          <w:rFonts w:ascii="Arial" w:hAnsi="Arial" w:cs="Arial"/>
          <w:bCs/>
          <w:color w:val="0070C0"/>
        </w:rPr>
        <w:t>ppkt</w:t>
      </w:r>
      <w:proofErr w:type="spellEnd"/>
      <w:r w:rsidRPr="00CB4C67">
        <w:rPr>
          <w:rFonts w:ascii="Arial" w:hAnsi="Arial" w:cs="Arial"/>
          <w:bCs/>
          <w:color w:val="0070C0"/>
        </w:rPr>
        <w:t>. 2 SIWZ</w:t>
      </w:r>
      <w:r w:rsidR="0085585C" w:rsidRPr="00CB4C67">
        <w:rPr>
          <w:rFonts w:ascii="Arial" w:hAnsi="Arial" w:cs="Arial"/>
          <w:bCs/>
          <w:color w:val="0070C0"/>
        </w:rPr>
        <w:t>.</w:t>
      </w:r>
    </w:p>
    <w:p w:rsidR="00D4535E" w:rsidRPr="00CB4C67" w:rsidRDefault="00D4535E" w:rsidP="007678AB">
      <w:pPr>
        <w:tabs>
          <w:tab w:val="left" w:pos="30210"/>
        </w:tabs>
        <w:spacing w:line="100" w:lineRule="atLeast"/>
        <w:jc w:val="both"/>
        <w:rPr>
          <w:rFonts w:ascii="Arial" w:hAnsi="Arial" w:cs="Arial"/>
          <w:bCs/>
        </w:rPr>
      </w:pPr>
    </w:p>
    <w:p w:rsidR="00325E86" w:rsidRPr="00CB4C67" w:rsidRDefault="00325E86" w:rsidP="007678AB">
      <w:pPr>
        <w:tabs>
          <w:tab w:val="left" w:pos="30210"/>
        </w:tabs>
        <w:spacing w:line="100" w:lineRule="atLeast"/>
        <w:jc w:val="both"/>
        <w:rPr>
          <w:rFonts w:ascii="Arial" w:hAnsi="Arial" w:cs="Arial"/>
          <w:bCs/>
          <w:i/>
        </w:rPr>
      </w:pPr>
      <w:r w:rsidRPr="00CB4C67">
        <w:rPr>
          <w:rFonts w:ascii="Arial" w:hAnsi="Arial" w:cs="Arial"/>
          <w:b/>
          <w:bCs/>
          <w:i/>
        </w:rPr>
        <w:t>Pyt.</w:t>
      </w:r>
      <w:r w:rsidR="00A37F28" w:rsidRPr="00CB4C67">
        <w:rPr>
          <w:rFonts w:ascii="Arial" w:hAnsi="Arial" w:cs="Arial"/>
          <w:b/>
          <w:bCs/>
          <w:i/>
        </w:rPr>
        <w:t xml:space="preserve"> 8</w:t>
      </w:r>
      <w:r w:rsidRPr="00CB4C67">
        <w:rPr>
          <w:rFonts w:ascii="Arial" w:hAnsi="Arial" w:cs="Arial"/>
          <w:b/>
          <w:bCs/>
          <w:i/>
        </w:rPr>
        <w:t>)</w:t>
      </w:r>
      <w:r w:rsidRPr="00CB4C67">
        <w:rPr>
          <w:rFonts w:ascii="Arial" w:hAnsi="Arial" w:cs="Arial"/>
          <w:bCs/>
          <w:i/>
        </w:rPr>
        <w:t xml:space="preserve"> Oferent prosi o podanie wykazu dróg gminnych, powiatowych i wojewódzkich znajdujących się w/w inwestycji.</w:t>
      </w:r>
    </w:p>
    <w:p w:rsidR="003B364C" w:rsidRPr="00CB4C67" w:rsidRDefault="00325E86" w:rsidP="00D4535E">
      <w:pPr>
        <w:tabs>
          <w:tab w:val="left" w:pos="30210"/>
        </w:tabs>
        <w:spacing w:after="0" w:line="240" w:lineRule="auto"/>
        <w:jc w:val="both"/>
        <w:rPr>
          <w:rFonts w:ascii="Arial" w:hAnsi="Arial" w:cs="Arial"/>
          <w:bCs/>
          <w:u w:val="single"/>
        </w:rPr>
      </w:pPr>
      <w:r w:rsidRPr="00CB4C67">
        <w:rPr>
          <w:rFonts w:ascii="Arial" w:hAnsi="Arial" w:cs="Arial"/>
          <w:bCs/>
          <w:color w:val="0070C0"/>
          <w:u w:val="single"/>
        </w:rPr>
        <w:t>ODPOWIEDŹ</w:t>
      </w:r>
      <w:r w:rsidR="00D4535E" w:rsidRPr="00CB4C67">
        <w:rPr>
          <w:rFonts w:ascii="Arial" w:hAnsi="Arial" w:cs="Arial"/>
          <w:bCs/>
          <w:color w:val="0070C0"/>
          <w:u w:val="single"/>
        </w:rPr>
        <w:t xml:space="preserve"> </w:t>
      </w:r>
      <w:r w:rsidR="00FA509E" w:rsidRPr="00CB4C67">
        <w:rPr>
          <w:rFonts w:ascii="Arial" w:hAnsi="Arial" w:cs="Arial"/>
          <w:bCs/>
          <w:color w:val="0070C0"/>
        </w:rPr>
        <w:t xml:space="preserve">Zamawiający informuje, </w:t>
      </w:r>
      <w:r w:rsidR="00DC316C" w:rsidRPr="00CB4C67">
        <w:rPr>
          <w:rFonts w:ascii="Arial" w:hAnsi="Arial" w:cs="Arial"/>
          <w:bCs/>
          <w:color w:val="0070C0"/>
        </w:rPr>
        <w:t xml:space="preserve">że </w:t>
      </w:r>
      <w:r w:rsidR="00FA509E" w:rsidRPr="00CB4C67">
        <w:rPr>
          <w:rFonts w:ascii="Arial" w:hAnsi="Arial" w:cs="Arial"/>
          <w:bCs/>
          <w:color w:val="0070C0"/>
        </w:rPr>
        <w:t>inwestycja obejmuje swym zakresem tereny należące do niżej wymienionych zarządców:</w:t>
      </w:r>
    </w:p>
    <w:p w:rsidR="00FA509E" w:rsidRPr="00CB4C67" w:rsidRDefault="00DC316C" w:rsidP="00D4535E">
      <w:pPr>
        <w:pStyle w:val="Akapitzlist"/>
        <w:numPr>
          <w:ilvl w:val="0"/>
          <w:numId w:val="3"/>
        </w:numPr>
        <w:tabs>
          <w:tab w:val="left" w:pos="30210"/>
        </w:tabs>
        <w:spacing w:after="0" w:line="240" w:lineRule="auto"/>
        <w:jc w:val="both"/>
        <w:rPr>
          <w:rFonts w:ascii="Arial" w:hAnsi="Arial" w:cs="Arial"/>
          <w:bCs/>
          <w:color w:val="0070C0"/>
        </w:rPr>
      </w:pPr>
      <w:r w:rsidRPr="00CB4C67">
        <w:rPr>
          <w:rFonts w:ascii="Arial" w:hAnsi="Arial" w:cs="Arial"/>
          <w:bCs/>
          <w:color w:val="0070C0"/>
        </w:rPr>
        <w:t xml:space="preserve">Zachodniopomorski </w:t>
      </w:r>
      <w:r w:rsidR="00FA509E" w:rsidRPr="00CB4C67">
        <w:rPr>
          <w:rFonts w:ascii="Arial" w:hAnsi="Arial" w:cs="Arial"/>
          <w:bCs/>
          <w:color w:val="0070C0"/>
        </w:rPr>
        <w:t xml:space="preserve">Zarząd Dróg Wojewódzkich Rejon Dróg </w:t>
      </w:r>
      <w:r w:rsidRPr="00CB4C67">
        <w:rPr>
          <w:rFonts w:ascii="Arial" w:hAnsi="Arial" w:cs="Arial"/>
          <w:bCs/>
          <w:color w:val="0070C0"/>
        </w:rPr>
        <w:t>w Chojnie</w:t>
      </w:r>
      <w:r w:rsidR="009D63D9" w:rsidRPr="00CB4C67">
        <w:rPr>
          <w:rFonts w:ascii="Arial" w:hAnsi="Arial" w:cs="Arial"/>
          <w:bCs/>
          <w:color w:val="0070C0"/>
        </w:rPr>
        <w:t xml:space="preserve">, ul. Polna 2, 74-500 Chojna, </w:t>
      </w:r>
      <w:r w:rsidRPr="00CB4C67">
        <w:rPr>
          <w:rFonts w:ascii="Arial" w:hAnsi="Arial" w:cs="Arial"/>
          <w:bCs/>
          <w:color w:val="0070C0"/>
        </w:rPr>
        <w:t xml:space="preserve"> </w:t>
      </w:r>
    </w:p>
    <w:p w:rsidR="00DC316C" w:rsidRPr="00CB4C67" w:rsidRDefault="00DC316C" w:rsidP="00D4535E">
      <w:pPr>
        <w:pStyle w:val="Akapitzlist"/>
        <w:numPr>
          <w:ilvl w:val="0"/>
          <w:numId w:val="3"/>
        </w:numPr>
        <w:tabs>
          <w:tab w:val="left" w:pos="30210"/>
        </w:tabs>
        <w:spacing w:after="0" w:line="240" w:lineRule="auto"/>
        <w:jc w:val="both"/>
        <w:rPr>
          <w:rFonts w:ascii="Arial" w:hAnsi="Arial" w:cs="Arial"/>
          <w:bCs/>
          <w:color w:val="0070C0"/>
        </w:rPr>
      </w:pPr>
      <w:r w:rsidRPr="00CB4C67">
        <w:rPr>
          <w:rFonts w:ascii="Arial" w:hAnsi="Arial" w:cs="Arial"/>
          <w:bCs/>
          <w:color w:val="0070C0"/>
        </w:rPr>
        <w:t>Starostwo Powiatowe Wydział Zarządzania Drogami</w:t>
      </w:r>
      <w:r w:rsidR="00A37F28" w:rsidRPr="00CB4C67">
        <w:rPr>
          <w:rFonts w:ascii="Arial" w:hAnsi="Arial" w:cs="Arial"/>
          <w:bCs/>
          <w:color w:val="0070C0"/>
        </w:rPr>
        <w:t>, u</w:t>
      </w:r>
      <w:r w:rsidR="009D63D9" w:rsidRPr="00CB4C67">
        <w:rPr>
          <w:rFonts w:ascii="Arial" w:hAnsi="Arial" w:cs="Arial"/>
          <w:bCs/>
          <w:color w:val="0070C0"/>
        </w:rPr>
        <w:t>l. 11 listopada 16 D, 74- 100 Gryfino</w:t>
      </w:r>
      <w:r w:rsidR="00D4535E" w:rsidRPr="00CB4C67">
        <w:rPr>
          <w:rFonts w:ascii="Arial" w:hAnsi="Arial" w:cs="Arial"/>
          <w:bCs/>
          <w:color w:val="0070C0"/>
        </w:rPr>
        <w:t>,</w:t>
      </w:r>
    </w:p>
    <w:p w:rsidR="00DC316C" w:rsidRPr="00CB4C67" w:rsidRDefault="00DC316C" w:rsidP="00D4535E">
      <w:pPr>
        <w:pStyle w:val="Akapitzlist"/>
        <w:numPr>
          <w:ilvl w:val="0"/>
          <w:numId w:val="3"/>
        </w:numPr>
        <w:tabs>
          <w:tab w:val="left" w:pos="30210"/>
        </w:tabs>
        <w:spacing w:after="0" w:line="240" w:lineRule="auto"/>
        <w:jc w:val="both"/>
        <w:rPr>
          <w:rFonts w:ascii="Arial" w:hAnsi="Arial" w:cs="Arial"/>
          <w:bCs/>
          <w:color w:val="0070C0"/>
        </w:rPr>
      </w:pPr>
      <w:r w:rsidRPr="00CB4C67">
        <w:rPr>
          <w:rFonts w:ascii="Arial" w:hAnsi="Arial" w:cs="Arial"/>
          <w:bCs/>
          <w:color w:val="0070C0"/>
        </w:rPr>
        <w:t xml:space="preserve">Gmina Mieszkowice </w:t>
      </w:r>
      <w:r w:rsidR="009D63D9" w:rsidRPr="00CB4C67">
        <w:rPr>
          <w:rFonts w:ascii="Arial" w:hAnsi="Arial" w:cs="Arial"/>
          <w:bCs/>
          <w:color w:val="0070C0"/>
        </w:rPr>
        <w:t xml:space="preserve">ul. F. Chopina 1, 74- 505 Mieszkowice </w:t>
      </w:r>
      <w:r w:rsidR="00D4535E" w:rsidRPr="00CB4C67">
        <w:rPr>
          <w:rFonts w:ascii="Arial" w:hAnsi="Arial" w:cs="Arial"/>
          <w:bCs/>
          <w:color w:val="0070C0"/>
        </w:rPr>
        <w:t>,</w:t>
      </w:r>
    </w:p>
    <w:p w:rsidR="00DC316C" w:rsidRPr="00CB4C67" w:rsidRDefault="00DC316C" w:rsidP="00D4535E">
      <w:pPr>
        <w:pStyle w:val="Akapitzlist"/>
        <w:numPr>
          <w:ilvl w:val="0"/>
          <w:numId w:val="3"/>
        </w:numPr>
        <w:tabs>
          <w:tab w:val="left" w:pos="30210"/>
        </w:tabs>
        <w:spacing w:after="0" w:line="240" w:lineRule="auto"/>
        <w:jc w:val="both"/>
        <w:rPr>
          <w:rFonts w:ascii="Arial" w:hAnsi="Arial" w:cs="Arial"/>
          <w:bCs/>
          <w:color w:val="0070C0"/>
        </w:rPr>
      </w:pPr>
      <w:r w:rsidRPr="00CB4C67">
        <w:rPr>
          <w:rFonts w:ascii="Arial" w:hAnsi="Arial" w:cs="Arial"/>
          <w:bCs/>
          <w:color w:val="0070C0"/>
        </w:rPr>
        <w:t>Lasy Państwowe Nadleśnictwo Mieszkowice</w:t>
      </w:r>
      <w:r w:rsidR="009D63D9" w:rsidRPr="00CB4C67">
        <w:rPr>
          <w:rFonts w:ascii="Arial" w:hAnsi="Arial" w:cs="Arial"/>
          <w:bCs/>
          <w:color w:val="0070C0"/>
        </w:rPr>
        <w:t>, ul. Moryńska 1, 74- 505 Mieszkowice</w:t>
      </w:r>
      <w:r w:rsidR="00D4535E" w:rsidRPr="00CB4C67">
        <w:rPr>
          <w:rFonts w:ascii="Arial" w:hAnsi="Arial" w:cs="Arial"/>
          <w:bCs/>
          <w:color w:val="0070C0"/>
        </w:rPr>
        <w:t>.</w:t>
      </w:r>
    </w:p>
    <w:p w:rsidR="00DC316C" w:rsidRPr="00CB4C67" w:rsidRDefault="00DC316C" w:rsidP="00DC316C">
      <w:pPr>
        <w:tabs>
          <w:tab w:val="left" w:pos="30210"/>
        </w:tabs>
        <w:spacing w:after="0" w:line="240" w:lineRule="auto"/>
        <w:jc w:val="both"/>
        <w:rPr>
          <w:rFonts w:ascii="Arial" w:hAnsi="Arial" w:cs="Arial"/>
          <w:bCs/>
          <w:color w:val="0070C0"/>
        </w:rPr>
      </w:pPr>
    </w:p>
    <w:p w:rsidR="00DC316C" w:rsidRPr="00CB4C67" w:rsidRDefault="00DC316C" w:rsidP="00DC316C">
      <w:pPr>
        <w:tabs>
          <w:tab w:val="left" w:pos="30210"/>
        </w:tabs>
        <w:spacing w:after="0" w:line="240" w:lineRule="auto"/>
        <w:jc w:val="both"/>
        <w:rPr>
          <w:rFonts w:ascii="Arial" w:hAnsi="Arial" w:cs="Arial"/>
          <w:bCs/>
          <w:color w:val="0070C0"/>
        </w:rPr>
      </w:pPr>
    </w:p>
    <w:p w:rsidR="003B364C" w:rsidRPr="00CB4C67" w:rsidRDefault="00A37F28" w:rsidP="007678AB">
      <w:pPr>
        <w:tabs>
          <w:tab w:val="left" w:pos="30210"/>
        </w:tabs>
        <w:spacing w:line="100" w:lineRule="atLeast"/>
        <w:jc w:val="both"/>
        <w:rPr>
          <w:rFonts w:ascii="Arial" w:hAnsi="Arial" w:cs="Arial"/>
          <w:bCs/>
          <w:i/>
        </w:rPr>
      </w:pPr>
      <w:r w:rsidRPr="00CB4C67">
        <w:rPr>
          <w:rFonts w:ascii="Arial" w:hAnsi="Arial" w:cs="Arial"/>
          <w:b/>
          <w:bCs/>
          <w:i/>
        </w:rPr>
        <w:t>Pyt. 9</w:t>
      </w:r>
      <w:r w:rsidR="003B364C" w:rsidRPr="00CB4C67">
        <w:rPr>
          <w:rFonts w:ascii="Arial" w:hAnsi="Arial" w:cs="Arial"/>
          <w:b/>
          <w:bCs/>
          <w:i/>
        </w:rPr>
        <w:t>)</w:t>
      </w:r>
      <w:r w:rsidR="00A7544C" w:rsidRPr="00CB4C67">
        <w:rPr>
          <w:rFonts w:ascii="Arial" w:hAnsi="Arial" w:cs="Arial"/>
          <w:bCs/>
          <w:i/>
        </w:rPr>
        <w:t xml:space="preserve"> Czy na zakres na który ma być projekt jest aktualna mapa do celów projektowych</w:t>
      </w:r>
      <w:r w:rsidR="00A617E1" w:rsidRPr="00CB4C67">
        <w:rPr>
          <w:rFonts w:ascii="Arial" w:hAnsi="Arial" w:cs="Arial"/>
          <w:bCs/>
          <w:i/>
        </w:rPr>
        <w:t>?</w:t>
      </w:r>
    </w:p>
    <w:p w:rsidR="00687694" w:rsidRPr="00CB4C67" w:rsidRDefault="00A7544C" w:rsidP="007678AB">
      <w:pPr>
        <w:tabs>
          <w:tab w:val="left" w:pos="30210"/>
        </w:tabs>
        <w:spacing w:line="100" w:lineRule="atLeast"/>
        <w:jc w:val="both"/>
        <w:rPr>
          <w:rFonts w:ascii="Arial" w:hAnsi="Arial" w:cs="Arial"/>
          <w:bCs/>
        </w:rPr>
      </w:pPr>
      <w:r w:rsidRPr="00CB4C67">
        <w:rPr>
          <w:rFonts w:ascii="Arial" w:hAnsi="Arial" w:cs="Arial"/>
          <w:bCs/>
          <w:color w:val="0070C0"/>
        </w:rPr>
        <w:t>ODPOWIEDŹ:</w:t>
      </w:r>
      <w:r w:rsidRPr="00CB4C67">
        <w:rPr>
          <w:rFonts w:ascii="Arial" w:hAnsi="Arial" w:cs="Arial"/>
          <w:bCs/>
        </w:rPr>
        <w:t xml:space="preserve"> </w:t>
      </w:r>
      <w:r w:rsidR="00687694" w:rsidRPr="00CB4C67">
        <w:rPr>
          <w:rFonts w:ascii="Arial" w:hAnsi="Arial" w:cs="Arial"/>
          <w:bCs/>
          <w:color w:val="0070C0"/>
        </w:rPr>
        <w:t>Zamawiający nie</w:t>
      </w:r>
      <w:r w:rsidRPr="00CB4C67">
        <w:rPr>
          <w:rFonts w:ascii="Arial" w:hAnsi="Arial" w:cs="Arial"/>
          <w:bCs/>
          <w:color w:val="0070C0"/>
        </w:rPr>
        <w:t xml:space="preserve"> posiada aktualnej mapy do celów projektowych</w:t>
      </w:r>
      <w:r w:rsidR="00184334" w:rsidRPr="00CB4C67">
        <w:rPr>
          <w:rFonts w:ascii="Arial" w:hAnsi="Arial" w:cs="Arial"/>
          <w:bCs/>
          <w:color w:val="0070C0"/>
        </w:rPr>
        <w:t>.</w:t>
      </w:r>
      <w:r w:rsidRPr="00CB4C67">
        <w:rPr>
          <w:rFonts w:ascii="Arial" w:hAnsi="Arial" w:cs="Arial"/>
          <w:bCs/>
          <w:color w:val="0070C0"/>
        </w:rPr>
        <w:t xml:space="preserve"> </w:t>
      </w:r>
    </w:p>
    <w:p w:rsidR="00D4535E" w:rsidRPr="00CB4C67" w:rsidRDefault="00D4535E" w:rsidP="007678AB">
      <w:pPr>
        <w:tabs>
          <w:tab w:val="left" w:pos="30210"/>
        </w:tabs>
        <w:spacing w:line="100" w:lineRule="atLeast"/>
        <w:jc w:val="both"/>
        <w:rPr>
          <w:rFonts w:ascii="Arial" w:hAnsi="Arial" w:cs="Arial"/>
          <w:bCs/>
        </w:rPr>
      </w:pPr>
    </w:p>
    <w:p w:rsidR="00687694" w:rsidRPr="00CB4C67" w:rsidRDefault="00A37F28" w:rsidP="007678AB">
      <w:pPr>
        <w:tabs>
          <w:tab w:val="left" w:pos="30210"/>
        </w:tabs>
        <w:spacing w:line="100" w:lineRule="atLeast"/>
        <w:jc w:val="both"/>
        <w:rPr>
          <w:rFonts w:ascii="Arial" w:hAnsi="Arial" w:cs="Arial"/>
          <w:bCs/>
        </w:rPr>
      </w:pPr>
      <w:r w:rsidRPr="00CB4C67">
        <w:rPr>
          <w:rFonts w:ascii="Arial" w:hAnsi="Arial" w:cs="Arial"/>
          <w:b/>
          <w:bCs/>
        </w:rPr>
        <w:t>Pyt. 10</w:t>
      </w:r>
      <w:r w:rsidR="00687694" w:rsidRPr="00CB4C67">
        <w:rPr>
          <w:rFonts w:ascii="Arial" w:hAnsi="Arial" w:cs="Arial"/>
          <w:b/>
          <w:bCs/>
        </w:rPr>
        <w:t>)</w:t>
      </w:r>
      <w:r w:rsidR="00687694" w:rsidRPr="00CB4C67">
        <w:rPr>
          <w:rFonts w:ascii="Arial" w:hAnsi="Arial" w:cs="Arial"/>
          <w:bCs/>
        </w:rPr>
        <w:t xml:space="preserve"> Czy któreś przyłącze stanowi przydomową </w:t>
      </w:r>
      <w:r w:rsidR="006D23EB" w:rsidRPr="00CB4C67">
        <w:rPr>
          <w:rFonts w:ascii="Arial" w:hAnsi="Arial" w:cs="Arial"/>
          <w:bCs/>
        </w:rPr>
        <w:t>przepompownie z rurociągiem tłocznym, jeżeli tak to ile i czy należy dodać koszty związane z projektem oraz realizacją zasilania energetycznego? Czy w</w:t>
      </w:r>
      <w:r w:rsidR="00790325" w:rsidRPr="00CB4C67">
        <w:rPr>
          <w:rFonts w:ascii="Arial" w:hAnsi="Arial" w:cs="Arial"/>
          <w:bCs/>
        </w:rPr>
        <w:t xml:space="preserve"> takim przypadku Zamawiający dysponuje decyzją o warunkach zabudowy </w:t>
      </w:r>
      <w:r w:rsidR="0021165F" w:rsidRPr="00CB4C67">
        <w:rPr>
          <w:rFonts w:ascii="Arial" w:hAnsi="Arial" w:cs="Arial"/>
          <w:bCs/>
        </w:rPr>
        <w:t xml:space="preserve">na instalację </w:t>
      </w:r>
      <w:proofErr w:type="spellStart"/>
      <w:r w:rsidR="0021165F" w:rsidRPr="00CB4C67">
        <w:rPr>
          <w:rFonts w:ascii="Arial" w:hAnsi="Arial" w:cs="Arial"/>
          <w:bCs/>
        </w:rPr>
        <w:t>zalicznikową</w:t>
      </w:r>
      <w:proofErr w:type="spellEnd"/>
      <w:r w:rsidR="0021165F" w:rsidRPr="00CB4C67">
        <w:rPr>
          <w:rFonts w:ascii="Arial" w:hAnsi="Arial" w:cs="Arial"/>
          <w:bCs/>
        </w:rPr>
        <w:t xml:space="preserve">  EN?</w:t>
      </w:r>
    </w:p>
    <w:p w:rsidR="00D4535E" w:rsidRPr="00CB4C67" w:rsidRDefault="0021165F" w:rsidP="007678AB">
      <w:pPr>
        <w:tabs>
          <w:tab w:val="left" w:pos="30210"/>
        </w:tabs>
        <w:spacing w:line="100" w:lineRule="atLeast"/>
        <w:jc w:val="both"/>
        <w:rPr>
          <w:rFonts w:ascii="Arial" w:hAnsi="Arial" w:cs="Arial"/>
          <w:bCs/>
        </w:rPr>
      </w:pPr>
      <w:r w:rsidRPr="00CB4C67">
        <w:rPr>
          <w:rFonts w:ascii="Arial" w:hAnsi="Arial" w:cs="Arial"/>
          <w:bCs/>
          <w:color w:val="0070C0"/>
        </w:rPr>
        <w:t>ODPOWIEDŹ:</w:t>
      </w:r>
      <w:r w:rsidR="00A617E1" w:rsidRPr="00CB4C67">
        <w:rPr>
          <w:rFonts w:ascii="Arial" w:hAnsi="Arial" w:cs="Arial"/>
          <w:bCs/>
        </w:rPr>
        <w:t xml:space="preserve"> </w:t>
      </w:r>
      <w:r w:rsidR="00E81EFB" w:rsidRPr="00CB4C67">
        <w:rPr>
          <w:rFonts w:ascii="Arial" w:hAnsi="Arial" w:cs="Arial"/>
          <w:bCs/>
          <w:color w:val="0070C0"/>
        </w:rPr>
        <w:t>Przepompownie lokalne</w:t>
      </w:r>
      <w:r w:rsidR="00D4535E" w:rsidRPr="00CB4C67">
        <w:rPr>
          <w:rFonts w:ascii="Arial" w:hAnsi="Arial" w:cs="Arial"/>
          <w:bCs/>
          <w:color w:val="0070C0"/>
        </w:rPr>
        <w:t xml:space="preserve"> i strefowe</w:t>
      </w:r>
      <w:r w:rsidR="00E81EFB" w:rsidRPr="00CB4C67">
        <w:rPr>
          <w:rFonts w:ascii="Arial" w:hAnsi="Arial" w:cs="Arial"/>
          <w:bCs/>
          <w:color w:val="0070C0"/>
        </w:rPr>
        <w:t xml:space="preserve"> są ujęte w </w:t>
      </w:r>
      <w:r w:rsidR="00D4535E" w:rsidRPr="00CB4C67">
        <w:rPr>
          <w:rFonts w:ascii="Arial" w:hAnsi="Arial" w:cs="Arial"/>
          <w:bCs/>
          <w:color w:val="0070C0"/>
        </w:rPr>
        <w:t>opracowaniu</w:t>
      </w:r>
      <w:r w:rsidR="00E81EFB" w:rsidRPr="00CB4C67">
        <w:rPr>
          <w:rFonts w:ascii="Arial" w:hAnsi="Arial" w:cs="Arial"/>
          <w:bCs/>
          <w:color w:val="0070C0"/>
        </w:rPr>
        <w:t xml:space="preserve"> projektowym stanowiącym integralna część dokumentacji przetargowej udostępnionej dla oferentów.</w:t>
      </w:r>
      <w:r w:rsidR="00A617E1" w:rsidRPr="00CB4C67">
        <w:rPr>
          <w:rFonts w:ascii="Arial" w:hAnsi="Arial" w:cs="Arial"/>
          <w:bCs/>
          <w:color w:val="0070C0"/>
        </w:rPr>
        <w:t xml:space="preserve"> </w:t>
      </w:r>
      <w:r w:rsidR="00D4535E" w:rsidRPr="00CB4C67">
        <w:rPr>
          <w:rFonts w:ascii="Arial" w:hAnsi="Arial" w:cs="Arial"/>
          <w:bCs/>
          <w:color w:val="0070C0"/>
        </w:rPr>
        <w:t>Koszty zasilania energetycznego należy wycenić zgodnie z p</w:t>
      </w:r>
      <w:r w:rsidR="00A617E1" w:rsidRPr="00CB4C67">
        <w:rPr>
          <w:rFonts w:ascii="Arial" w:hAnsi="Arial" w:cs="Arial"/>
          <w:bCs/>
          <w:color w:val="0070C0"/>
        </w:rPr>
        <w:t xml:space="preserve">rzedmiarem robót zawartym </w:t>
      </w:r>
      <w:r w:rsidR="00CB4C67">
        <w:rPr>
          <w:rFonts w:ascii="Arial" w:hAnsi="Arial" w:cs="Arial"/>
          <w:bCs/>
          <w:color w:val="0070C0"/>
        </w:rPr>
        <w:br/>
      </w:r>
      <w:r w:rsidR="00A617E1" w:rsidRPr="00CB4C67">
        <w:rPr>
          <w:rFonts w:ascii="Arial" w:hAnsi="Arial" w:cs="Arial"/>
          <w:bCs/>
          <w:color w:val="0070C0"/>
        </w:rPr>
        <w:t>w odpowiedzi</w:t>
      </w:r>
      <w:r w:rsidR="00D4535E" w:rsidRPr="00CB4C67">
        <w:rPr>
          <w:rFonts w:ascii="Arial" w:hAnsi="Arial" w:cs="Arial"/>
          <w:bCs/>
          <w:color w:val="0070C0"/>
        </w:rPr>
        <w:t xml:space="preserve"> </w:t>
      </w:r>
      <w:r w:rsidR="00A617E1" w:rsidRPr="00CB4C67">
        <w:rPr>
          <w:rFonts w:ascii="Arial" w:hAnsi="Arial" w:cs="Arial"/>
          <w:bCs/>
          <w:color w:val="0070C0"/>
        </w:rPr>
        <w:t>n</w:t>
      </w:r>
      <w:r w:rsidR="00D4535E" w:rsidRPr="00CB4C67">
        <w:rPr>
          <w:rFonts w:ascii="Arial" w:hAnsi="Arial" w:cs="Arial"/>
          <w:bCs/>
          <w:color w:val="0070C0"/>
        </w:rPr>
        <w:t>a pyt. Nr 1.</w:t>
      </w:r>
    </w:p>
    <w:p w:rsidR="00D4535E" w:rsidRPr="00CB4C67" w:rsidRDefault="00D4535E" w:rsidP="007678AB">
      <w:pPr>
        <w:tabs>
          <w:tab w:val="left" w:pos="30210"/>
        </w:tabs>
        <w:spacing w:line="100" w:lineRule="atLeast"/>
        <w:jc w:val="both"/>
        <w:rPr>
          <w:rFonts w:ascii="Arial" w:hAnsi="Arial" w:cs="Arial"/>
          <w:bCs/>
          <w:color w:val="0070C0"/>
        </w:rPr>
      </w:pPr>
    </w:p>
    <w:p w:rsidR="0021165F" w:rsidRPr="00CB4C67" w:rsidRDefault="00A37F28" w:rsidP="007678AB">
      <w:pPr>
        <w:tabs>
          <w:tab w:val="left" w:pos="30210"/>
        </w:tabs>
        <w:spacing w:line="100" w:lineRule="atLeast"/>
        <w:jc w:val="both"/>
        <w:rPr>
          <w:rFonts w:ascii="Arial" w:hAnsi="Arial" w:cs="Arial"/>
          <w:bCs/>
        </w:rPr>
      </w:pPr>
      <w:r w:rsidRPr="00CB4C67">
        <w:rPr>
          <w:rFonts w:ascii="Arial" w:hAnsi="Arial" w:cs="Arial"/>
          <w:b/>
          <w:bCs/>
        </w:rPr>
        <w:t>Pyt. 11</w:t>
      </w:r>
      <w:r w:rsidR="0021165F" w:rsidRPr="00CB4C67">
        <w:rPr>
          <w:rFonts w:ascii="Arial" w:hAnsi="Arial" w:cs="Arial"/>
          <w:b/>
          <w:bCs/>
        </w:rPr>
        <w:t>)</w:t>
      </w:r>
      <w:r w:rsidR="0021165F" w:rsidRPr="00CB4C67">
        <w:rPr>
          <w:rFonts w:ascii="Arial" w:hAnsi="Arial" w:cs="Arial"/>
          <w:bCs/>
        </w:rPr>
        <w:t xml:space="preserve"> Kt</w:t>
      </w:r>
      <w:r w:rsidR="00184334" w:rsidRPr="00CB4C67">
        <w:rPr>
          <w:rFonts w:ascii="Arial" w:hAnsi="Arial" w:cs="Arial"/>
          <w:bCs/>
        </w:rPr>
        <w:t>o wydaje warunki techniczne przy</w:t>
      </w:r>
      <w:r w:rsidR="0021165F" w:rsidRPr="00CB4C67">
        <w:rPr>
          <w:rFonts w:ascii="Arial" w:hAnsi="Arial" w:cs="Arial"/>
          <w:bCs/>
        </w:rPr>
        <w:t>łącza</w:t>
      </w:r>
      <w:r w:rsidR="00CB4C67">
        <w:rPr>
          <w:rFonts w:ascii="Arial" w:hAnsi="Arial" w:cs="Arial"/>
          <w:bCs/>
        </w:rPr>
        <w:t>?</w:t>
      </w:r>
    </w:p>
    <w:p w:rsidR="0021165F" w:rsidRPr="00CB4C67" w:rsidRDefault="0021165F" w:rsidP="007678AB">
      <w:pPr>
        <w:tabs>
          <w:tab w:val="left" w:pos="30210"/>
        </w:tabs>
        <w:spacing w:line="100" w:lineRule="atLeast"/>
        <w:jc w:val="both"/>
        <w:rPr>
          <w:rFonts w:ascii="Arial" w:hAnsi="Arial" w:cs="Arial"/>
          <w:bCs/>
        </w:rPr>
      </w:pPr>
      <w:r w:rsidRPr="00CB4C67">
        <w:rPr>
          <w:rFonts w:ascii="Arial" w:hAnsi="Arial" w:cs="Arial"/>
          <w:bCs/>
          <w:color w:val="0070C0"/>
        </w:rPr>
        <w:t>ODPOWIEDŹ:</w:t>
      </w:r>
      <w:r w:rsidRPr="00CB4C67">
        <w:rPr>
          <w:rFonts w:ascii="Arial" w:hAnsi="Arial" w:cs="Arial"/>
          <w:bCs/>
        </w:rPr>
        <w:t xml:space="preserve"> </w:t>
      </w:r>
      <w:r w:rsidRPr="00CB4C67">
        <w:rPr>
          <w:rFonts w:ascii="Arial" w:hAnsi="Arial" w:cs="Arial"/>
          <w:bCs/>
          <w:color w:val="0070C0"/>
        </w:rPr>
        <w:t>Warunki techniczne wykonania przełączy do budynków wydaje Zakład Usług Komunalnych Sp.  z o.o., ul. Polna 2, 74-505 Mieszkowice</w:t>
      </w:r>
      <w:r w:rsidRPr="00CB4C67">
        <w:rPr>
          <w:rFonts w:ascii="Arial" w:hAnsi="Arial" w:cs="Arial"/>
          <w:bCs/>
        </w:rPr>
        <w:t>.</w:t>
      </w:r>
    </w:p>
    <w:p w:rsidR="0021165F" w:rsidRPr="00CB4C67" w:rsidRDefault="0021165F" w:rsidP="007678AB">
      <w:pPr>
        <w:tabs>
          <w:tab w:val="left" w:pos="30210"/>
        </w:tabs>
        <w:spacing w:line="100" w:lineRule="atLeast"/>
        <w:jc w:val="both"/>
        <w:rPr>
          <w:rFonts w:ascii="Arial" w:hAnsi="Arial" w:cs="Arial"/>
          <w:bCs/>
        </w:rPr>
      </w:pPr>
      <w:r w:rsidRPr="00CB4C67">
        <w:rPr>
          <w:rFonts w:ascii="Arial" w:hAnsi="Arial" w:cs="Arial"/>
          <w:bCs/>
        </w:rPr>
        <w:t xml:space="preserve">  </w:t>
      </w:r>
    </w:p>
    <w:p w:rsidR="00687694" w:rsidRPr="00CB4C67" w:rsidRDefault="00A37F28" w:rsidP="007678AB">
      <w:pPr>
        <w:tabs>
          <w:tab w:val="left" w:pos="30210"/>
        </w:tabs>
        <w:spacing w:line="100" w:lineRule="atLeast"/>
        <w:jc w:val="both"/>
        <w:rPr>
          <w:rFonts w:ascii="Arial" w:hAnsi="Arial" w:cs="Arial"/>
          <w:bCs/>
        </w:rPr>
      </w:pPr>
      <w:r w:rsidRPr="00CB4C67">
        <w:rPr>
          <w:rFonts w:ascii="Arial" w:hAnsi="Arial" w:cs="Arial"/>
          <w:b/>
          <w:bCs/>
        </w:rPr>
        <w:t>Pyt. 12</w:t>
      </w:r>
      <w:r w:rsidR="007800C6" w:rsidRPr="00CB4C67">
        <w:rPr>
          <w:rFonts w:ascii="Arial" w:hAnsi="Arial" w:cs="Arial"/>
          <w:b/>
          <w:bCs/>
        </w:rPr>
        <w:t>)</w:t>
      </w:r>
      <w:r w:rsidR="007800C6" w:rsidRPr="00CB4C67">
        <w:rPr>
          <w:rFonts w:ascii="Arial" w:hAnsi="Arial" w:cs="Arial"/>
          <w:bCs/>
        </w:rPr>
        <w:t xml:space="preserve"> Czy każde przy</w:t>
      </w:r>
      <w:r w:rsidR="00184334" w:rsidRPr="00CB4C67">
        <w:rPr>
          <w:rFonts w:ascii="Arial" w:hAnsi="Arial" w:cs="Arial"/>
          <w:bCs/>
        </w:rPr>
        <w:t>łącze należy uzgodnić branżowo ze zleceniodawcą?</w:t>
      </w:r>
    </w:p>
    <w:p w:rsidR="00184334" w:rsidRPr="00CB4C67" w:rsidRDefault="00184334" w:rsidP="007678AB">
      <w:pPr>
        <w:tabs>
          <w:tab w:val="left" w:pos="30210"/>
        </w:tabs>
        <w:spacing w:line="100" w:lineRule="atLeast"/>
        <w:jc w:val="both"/>
        <w:rPr>
          <w:rFonts w:ascii="Arial" w:hAnsi="Arial" w:cs="Arial"/>
          <w:bCs/>
        </w:rPr>
      </w:pPr>
      <w:r w:rsidRPr="00CB4C67">
        <w:rPr>
          <w:rFonts w:ascii="Arial" w:hAnsi="Arial" w:cs="Arial"/>
          <w:bCs/>
          <w:color w:val="0070C0"/>
        </w:rPr>
        <w:t>ODPOWIEDŹ:</w:t>
      </w:r>
      <w:r w:rsidR="00A617E1" w:rsidRPr="00CB4C67">
        <w:rPr>
          <w:rFonts w:ascii="Arial" w:hAnsi="Arial" w:cs="Arial"/>
          <w:bCs/>
        </w:rPr>
        <w:t xml:space="preserve"> </w:t>
      </w:r>
      <w:r w:rsidRPr="00CB4C67">
        <w:rPr>
          <w:rFonts w:ascii="Arial" w:hAnsi="Arial" w:cs="Arial"/>
          <w:bCs/>
          <w:color w:val="0070C0"/>
        </w:rPr>
        <w:t>Tak</w:t>
      </w:r>
    </w:p>
    <w:p w:rsidR="00184334" w:rsidRPr="00CB4C67" w:rsidRDefault="00184334" w:rsidP="00184334">
      <w:pPr>
        <w:spacing w:after="0" w:line="240" w:lineRule="auto"/>
        <w:jc w:val="both"/>
        <w:rPr>
          <w:rFonts w:ascii="Arial" w:hAnsi="Arial" w:cs="Arial"/>
          <w:i/>
        </w:rPr>
      </w:pPr>
      <w:r w:rsidRPr="00CB4C67">
        <w:rPr>
          <w:rFonts w:ascii="Arial" w:hAnsi="Arial" w:cs="Arial"/>
          <w:b/>
          <w:bCs/>
        </w:rPr>
        <w:t>Pyt. 1</w:t>
      </w:r>
      <w:r w:rsidR="00A37F28" w:rsidRPr="00CB4C67">
        <w:rPr>
          <w:rFonts w:ascii="Arial" w:hAnsi="Arial" w:cs="Arial"/>
          <w:b/>
          <w:bCs/>
        </w:rPr>
        <w:t>3</w:t>
      </w:r>
      <w:r w:rsidRPr="00CB4C67">
        <w:rPr>
          <w:rFonts w:ascii="Arial" w:hAnsi="Arial" w:cs="Arial"/>
          <w:b/>
          <w:bCs/>
          <w:i/>
        </w:rPr>
        <w:t>)</w:t>
      </w:r>
      <w:r w:rsidRPr="00CB4C67">
        <w:rPr>
          <w:rFonts w:ascii="Arial" w:hAnsi="Arial" w:cs="Arial"/>
          <w:bCs/>
          <w:i/>
        </w:rPr>
        <w:t xml:space="preserve"> </w:t>
      </w:r>
      <w:r w:rsidRPr="00CB4C67">
        <w:rPr>
          <w:rFonts w:ascii="Arial" w:hAnsi="Arial" w:cs="Arial"/>
          <w:i/>
        </w:rPr>
        <w:t xml:space="preserve">W związku  zapisem Zamawiającego w rozdz. 5 pkt. 1.2. SIWZ: Warunki udziału </w:t>
      </w:r>
      <w:r w:rsidRPr="00CB4C67">
        <w:rPr>
          <w:rFonts w:ascii="Arial" w:hAnsi="Arial" w:cs="Arial"/>
          <w:i/>
        </w:rPr>
        <w:br/>
        <w:t>w postępowaniu w zakresie posiadania wiedzy i doświadczenia o brzmieniu:</w:t>
      </w:r>
    </w:p>
    <w:p w:rsidR="00184334" w:rsidRPr="00CB4C67" w:rsidRDefault="00184334" w:rsidP="00184334">
      <w:pPr>
        <w:tabs>
          <w:tab w:val="left" w:pos="30210"/>
        </w:tabs>
        <w:spacing w:line="100" w:lineRule="atLeast"/>
        <w:jc w:val="both"/>
        <w:rPr>
          <w:rFonts w:ascii="Arial" w:hAnsi="Arial" w:cs="Arial"/>
          <w:i/>
        </w:rPr>
      </w:pPr>
      <w:r w:rsidRPr="00CB4C67">
        <w:rPr>
          <w:rFonts w:ascii="Arial" w:hAnsi="Arial" w:cs="Arial"/>
          <w:i/>
        </w:rPr>
        <w:t xml:space="preserve">„Zamawiający uzna, że warunek wiedzy i doświadczenia zostanie spełniony, jeśli Wykonawca wykaże, że wykonał </w:t>
      </w:r>
      <w:r w:rsidRPr="00CB4C67">
        <w:rPr>
          <w:rFonts w:ascii="Arial" w:hAnsi="Arial" w:cs="Arial"/>
          <w:bCs/>
          <w:i/>
        </w:rPr>
        <w:t>co najmniej dwie roboty w zakresie budowy sieci kanalizacji sanitarnej grawitacyjnej i tłocznej o wartości nie mniejszej niż 4.000.000,- zł brutto każda”</w:t>
      </w:r>
      <w:r w:rsidRPr="00CB4C67">
        <w:rPr>
          <w:rFonts w:ascii="Arial" w:hAnsi="Arial" w:cs="Arial"/>
          <w:i/>
        </w:rPr>
        <w:t>;</w:t>
      </w:r>
    </w:p>
    <w:p w:rsidR="00184334" w:rsidRPr="00CB4C67" w:rsidRDefault="00184334" w:rsidP="00184334">
      <w:pPr>
        <w:tabs>
          <w:tab w:val="left" w:pos="30210"/>
        </w:tabs>
        <w:spacing w:line="100" w:lineRule="atLeast"/>
        <w:jc w:val="both"/>
        <w:rPr>
          <w:rFonts w:ascii="Arial" w:hAnsi="Arial" w:cs="Arial"/>
          <w:i/>
        </w:rPr>
      </w:pPr>
      <w:r w:rsidRPr="00CB4C67">
        <w:rPr>
          <w:rFonts w:ascii="Arial" w:hAnsi="Arial" w:cs="Arial"/>
          <w:i/>
        </w:rPr>
        <w:t>Uprzejmie prosimy o zmianę powyższego zapisu na zapis o następującym brzmieniu:</w:t>
      </w:r>
    </w:p>
    <w:p w:rsidR="00184334" w:rsidRPr="00CB4C67" w:rsidRDefault="00184334" w:rsidP="00184334">
      <w:pPr>
        <w:tabs>
          <w:tab w:val="left" w:pos="30210"/>
        </w:tabs>
        <w:spacing w:line="100" w:lineRule="atLeast"/>
        <w:jc w:val="both"/>
        <w:rPr>
          <w:rFonts w:ascii="Arial" w:hAnsi="Arial" w:cs="Arial"/>
          <w:bCs/>
          <w:i/>
        </w:rPr>
      </w:pPr>
      <w:r w:rsidRPr="00CB4C67">
        <w:rPr>
          <w:rFonts w:ascii="Arial" w:hAnsi="Arial" w:cs="Arial"/>
          <w:i/>
        </w:rPr>
        <w:t xml:space="preserve">„Zamawiający uzna, że warunek wiedzy i doświadczenia zostanie spełniony, jeśli Wykonawca wykaże, że wykonał </w:t>
      </w:r>
      <w:r w:rsidRPr="00CB4C67">
        <w:rPr>
          <w:rFonts w:ascii="Arial" w:hAnsi="Arial" w:cs="Arial"/>
          <w:bCs/>
          <w:i/>
        </w:rPr>
        <w:t>co najmniej dwie roboty. Za pracę podobną uzna budowę/przebudowę sieci kanalizacyjnej o wartości nie mniejszej niż 4 000.000 zł brutto każda.”</w:t>
      </w:r>
    </w:p>
    <w:p w:rsidR="00184334" w:rsidRPr="00CB4C67" w:rsidRDefault="00184334" w:rsidP="00184334">
      <w:pPr>
        <w:tabs>
          <w:tab w:val="left" w:pos="30210"/>
        </w:tabs>
        <w:spacing w:line="100" w:lineRule="atLeast"/>
        <w:jc w:val="both"/>
        <w:rPr>
          <w:rFonts w:ascii="Arial" w:hAnsi="Arial" w:cs="Arial"/>
          <w:bCs/>
        </w:rPr>
      </w:pPr>
      <w:r w:rsidRPr="00CB4C67">
        <w:rPr>
          <w:rFonts w:ascii="Arial" w:hAnsi="Arial" w:cs="Arial"/>
          <w:bCs/>
          <w:color w:val="0070C0"/>
          <w:u w:val="single"/>
        </w:rPr>
        <w:t>ODPOWIEDŹ:</w:t>
      </w:r>
      <w:r w:rsidRPr="00CB4C67">
        <w:rPr>
          <w:rFonts w:ascii="Arial" w:hAnsi="Arial" w:cs="Arial"/>
          <w:bCs/>
        </w:rPr>
        <w:t xml:space="preserve"> </w:t>
      </w:r>
      <w:r w:rsidRPr="00CB4C67">
        <w:rPr>
          <w:rFonts w:ascii="Arial" w:hAnsi="Arial" w:cs="Arial"/>
          <w:bCs/>
          <w:color w:val="0070C0"/>
        </w:rPr>
        <w:t xml:space="preserve">Za spełnienie warunku udziału w postępowaniu w zakresie posiadania wiedzy </w:t>
      </w:r>
      <w:r w:rsidRPr="00CB4C67">
        <w:rPr>
          <w:rFonts w:ascii="Arial" w:hAnsi="Arial" w:cs="Arial"/>
          <w:bCs/>
          <w:color w:val="0070C0"/>
        </w:rPr>
        <w:br/>
        <w:t xml:space="preserve">i doświadczenia, Zamawiający uzna jeżeli Wykonawca spełni warunki określone </w:t>
      </w:r>
      <w:r w:rsidRPr="00CB4C67">
        <w:rPr>
          <w:rFonts w:ascii="Arial" w:hAnsi="Arial" w:cs="Arial"/>
          <w:bCs/>
          <w:color w:val="0070C0"/>
        </w:rPr>
        <w:br/>
        <w:t xml:space="preserve">w rozdziale 5 pkt. 1, </w:t>
      </w:r>
      <w:proofErr w:type="spellStart"/>
      <w:r w:rsidRPr="00CB4C67">
        <w:rPr>
          <w:rFonts w:ascii="Arial" w:hAnsi="Arial" w:cs="Arial"/>
          <w:bCs/>
          <w:color w:val="0070C0"/>
        </w:rPr>
        <w:t>ppkt</w:t>
      </w:r>
      <w:proofErr w:type="spellEnd"/>
      <w:r w:rsidRPr="00CB4C67">
        <w:rPr>
          <w:rFonts w:ascii="Arial" w:hAnsi="Arial" w:cs="Arial"/>
          <w:bCs/>
          <w:color w:val="0070C0"/>
        </w:rPr>
        <w:t>. 2 SIWZ.</w:t>
      </w:r>
    </w:p>
    <w:p w:rsidR="00184334" w:rsidRPr="00CB4C67" w:rsidRDefault="00184334" w:rsidP="007678AB">
      <w:pPr>
        <w:tabs>
          <w:tab w:val="left" w:pos="30210"/>
        </w:tabs>
        <w:spacing w:line="100" w:lineRule="atLeast"/>
        <w:jc w:val="both"/>
        <w:rPr>
          <w:rFonts w:ascii="Arial" w:hAnsi="Arial" w:cs="Arial"/>
          <w:bCs/>
        </w:rPr>
      </w:pPr>
    </w:p>
    <w:p w:rsidR="00184334" w:rsidRPr="00CB4C67" w:rsidRDefault="00A37F28" w:rsidP="007678AB">
      <w:pPr>
        <w:tabs>
          <w:tab w:val="left" w:pos="30210"/>
        </w:tabs>
        <w:spacing w:line="100" w:lineRule="atLeast"/>
        <w:jc w:val="both"/>
        <w:rPr>
          <w:rFonts w:ascii="Arial" w:hAnsi="Arial" w:cs="Arial"/>
          <w:bCs/>
        </w:rPr>
      </w:pPr>
      <w:r w:rsidRPr="00CB4C67">
        <w:rPr>
          <w:rFonts w:ascii="Arial" w:hAnsi="Arial" w:cs="Arial"/>
          <w:b/>
          <w:bCs/>
        </w:rPr>
        <w:t>Pyt. 14</w:t>
      </w:r>
      <w:r w:rsidR="00184334" w:rsidRPr="00CB4C67">
        <w:rPr>
          <w:rFonts w:ascii="Arial" w:hAnsi="Arial" w:cs="Arial"/>
          <w:b/>
          <w:bCs/>
        </w:rPr>
        <w:t>)</w:t>
      </w:r>
      <w:r w:rsidR="00184334" w:rsidRPr="00CB4C67">
        <w:rPr>
          <w:rFonts w:ascii="Arial" w:hAnsi="Arial" w:cs="Arial"/>
          <w:bCs/>
        </w:rPr>
        <w:t xml:space="preserve"> W zapisie na str. </w:t>
      </w:r>
      <w:r w:rsidR="00274350" w:rsidRPr="00CB4C67">
        <w:rPr>
          <w:rFonts w:ascii="Arial" w:hAnsi="Arial" w:cs="Arial"/>
          <w:bCs/>
        </w:rPr>
        <w:t xml:space="preserve">9 SIWZ pkt. 6.6 jest informacja </w:t>
      </w:r>
      <w:r w:rsidR="00184334" w:rsidRPr="00CB4C67">
        <w:rPr>
          <w:rFonts w:ascii="Arial" w:hAnsi="Arial" w:cs="Arial"/>
          <w:bCs/>
        </w:rPr>
        <w:t xml:space="preserve">Zamawiający żąda od Wykonawcy przedstawienia w odniesieniu do tych podmiotów dokumentów wymienionych w pkt. 2 </w:t>
      </w:r>
      <w:r w:rsidR="00CE6C93" w:rsidRPr="00CB4C67">
        <w:rPr>
          <w:rFonts w:ascii="Arial" w:hAnsi="Arial" w:cs="Arial"/>
          <w:bCs/>
        </w:rPr>
        <w:t xml:space="preserve">– prosimy o wskazanie gdzie w SIWZ znajduje się punkt. 2 i </w:t>
      </w:r>
      <w:r w:rsidR="00CB4C67">
        <w:rPr>
          <w:rFonts w:ascii="Arial" w:hAnsi="Arial" w:cs="Arial"/>
          <w:bCs/>
        </w:rPr>
        <w:t>jakie dokumenty należy dołączyć?</w:t>
      </w:r>
    </w:p>
    <w:p w:rsidR="00CE6C93" w:rsidRPr="00CB4C67" w:rsidRDefault="00CE6C93" w:rsidP="007678AB">
      <w:pPr>
        <w:tabs>
          <w:tab w:val="left" w:pos="30210"/>
        </w:tabs>
        <w:spacing w:line="100" w:lineRule="atLeast"/>
        <w:jc w:val="both"/>
        <w:rPr>
          <w:rFonts w:ascii="Arial" w:hAnsi="Arial" w:cs="Arial"/>
          <w:bCs/>
        </w:rPr>
      </w:pPr>
      <w:r w:rsidRPr="00CB4C67">
        <w:rPr>
          <w:rFonts w:ascii="Arial" w:hAnsi="Arial" w:cs="Arial"/>
          <w:bCs/>
          <w:color w:val="0070C0"/>
        </w:rPr>
        <w:t>ODPOWIEDŹ</w:t>
      </w:r>
      <w:r w:rsidR="00F13991" w:rsidRPr="00CB4C67">
        <w:rPr>
          <w:rFonts w:ascii="Arial" w:hAnsi="Arial" w:cs="Arial"/>
          <w:bCs/>
          <w:color w:val="0070C0"/>
        </w:rPr>
        <w:t>:</w:t>
      </w:r>
      <w:r w:rsidR="00A617E1" w:rsidRPr="00CB4C67">
        <w:rPr>
          <w:rFonts w:ascii="Arial" w:hAnsi="Arial" w:cs="Arial"/>
          <w:bCs/>
        </w:rPr>
        <w:t xml:space="preserve"> </w:t>
      </w:r>
      <w:r w:rsidR="00F13991" w:rsidRPr="00CB4C67">
        <w:rPr>
          <w:rFonts w:ascii="Arial" w:hAnsi="Arial" w:cs="Arial"/>
          <w:bCs/>
          <w:color w:val="0070C0"/>
        </w:rPr>
        <w:t xml:space="preserve">Zamawiający informuje, iż </w:t>
      </w:r>
      <w:r w:rsidR="0064193B" w:rsidRPr="00CB4C67">
        <w:rPr>
          <w:rFonts w:ascii="Arial" w:hAnsi="Arial" w:cs="Arial"/>
          <w:bCs/>
          <w:color w:val="0070C0"/>
        </w:rPr>
        <w:t xml:space="preserve">w stosunku do innych podmiotów Wykonawcy dostarczą dokumenty wymienione w dziale 6 pkt. 6.2.  zgodnie z </w:t>
      </w:r>
      <w:r w:rsidR="00A617E1" w:rsidRPr="00CB4C67">
        <w:rPr>
          <w:rFonts w:ascii="Arial" w:hAnsi="Arial" w:cs="Arial"/>
          <w:bCs/>
          <w:color w:val="FF0000"/>
        </w:rPr>
        <w:t>M</w:t>
      </w:r>
      <w:r w:rsidR="0064193B" w:rsidRPr="00CB4C67">
        <w:rPr>
          <w:rFonts w:ascii="Arial" w:hAnsi="Arial" w:cs="Arial"/>
          <w:bCs/>
          <w:color w:val="FF0000"/>
        </w:rPr>
        <w:t>odyfikacją nr 2 z dnia</w:t>
      </w:r>
      <w:r w:rsidR="0064193B" w:rsidRPr="00CB4C67">
        <w:rPr>
          <w:rFonts w:ascii="Arial" w:hAnsi="Arial" w:cs="Arial"/>
          <w:bCs/>
        </w:rPr>
        <w:t xml:space="preserve"> </w:t>
      </w:r>
      <w:r w:rsidR="00274350" w:rsidRPr="00CB4C67">
        <w:rPr>
          <w:rFonts w:ascii="Arial" w:hAnsi="Arial" w:cs="Arial"/>
          <w:bCs/>
          <w:color w:val="FF0000"/>
        </w:rPr>
        <w:t>16</w:t>
      </w:r>
      <w:r w:rsidR="0064193B" w:rsidRPr="00CB4C67">
        <w:rPr>
          <w:rFonts w:ascii="Arial" w:hAnsi="Arial" w:cs="Arial"/>
          <w:bCs/>
          <w:color w:val="FF0000"/>
        </w:rPr>
        <w:t>.03.2011r.</w:t>
      </w:r>
      <w:r w:rsidR="0064193B" w:rsidRPr="00CB4C67">
        <w:rPr>
          <w:rFonts w:ascii="Arial" w:hAnsi="Arial" w:cs="Arial"/>
          <w:bCs/>
        </w:rPr>
        <w:br/>
      </w:r>
    </w:p>
    <w:p w:rsidR="00DC316C" w:rsidRPr="00CB4C67" w:rsidRDefault="00A37F28" w:rsidP="007678AB">
      <w:pPr>
        <w:tabs>
          <w:tab w:val="left" w:pos="30210"/>
        </w:tabs>
        <w:spacing w:line="100" w:lineRule="atLeast"/>
        <w:jc w:val="both"/>
        <w:rPr>
          <w:rFonts w:ascii="Arial" w:hAnsi="Arial" w:cs="Arial"/>
          <w:bCs/>
        </w:rPr>
      </w:pPr>
      <w:r w:rsidRPr="00CB4C67">
        <w:rPr>
          <w:rFonts w:ascii="Arial" w:hAnsi="Arial" w:cs="Arial"/>
          <w:b/>
          <w:bCs/>
        </w:rPr>
        <w:t>Pyt. 15</w:t>
      </w:r>
      <w:r w:rsidR="00DC316C" w:rsidRPr="00CB4C67">
        <w:rPr>
          <w:rFonts w:ascii="Arial" w:hAnsi="Arial" w:cs="Arial"/>
          <w:b/>
          <w:bCs/>
        </w:rPr>
        <w:t>)</w:t>
      </w:r>
      <w:r w:rsidR="00DC316C" w:rsidRPr="00CB4C67">
        <w:rPr>
          <w:rFonts w:ascii="Arial" w:hAnsi="Arial" w:cs="Arial"/>
          <w:bCs/>
        </w:rPr>
        <w:t xml:space="preserve"> Czy opłaty za umieszczenie urządzeń winien ponosić właściciel kanalizacji  - prosimy potwierdzić? </w:t>
      </w:r>
    </w:p>
    <w:p w:rsidR="00DC316C" w:rsidRPr="00CB4C67" w:rsidRDefault="00DC316C" w:rsidP="007678AB">
      <w:pPr>
        <w:tabs>
          <w:tab w:val="left" w:pos="30210"/>
        </w:tabs>
        <w:spacing w:line="100" w:lineRule="atLeast"/>
        <w:jc w:val="both"/>
        <w:rPr>
          <w:rFonts w:ascii="Arial" w:hAnsi="Arial" w:cs="Arial"/>
          <w:bCs/>
        </w:rPr>
      </w:pPr>
      <w:r w:rsidRPr="00CB4C67">
        <w:rPr>
          <w:rFonts w:ascii="Arial" w:hAnsi="Arial" w:cs="Arial"/>
          <w:bCs/>
          <w:color w:val="0070C0"/>
        </w:rPr>
        <w:t>ODPOWIEDŹ:</w:t>
      </w:r>
      <w:r w:rsidR="00A617E1" w:rsidRPr="00CB4C67">
        <w:rPr>
          <w:rFonts w:ascii="Arial" w:hAnsi="Arial" w:cs="Arial"/>
          <w:bCs/>
        </w:rPr>
        <w:t xml:space="preserve"> </w:t>
      </w:r>
      <w:r w:rsidRPr="00CB4C67">
        <w:rPr>
          <w:rFonts w:ascii="Arial" w:hAnsi="Arial" w:cs="Arial"/>
          <w:bCs/>
          <w:color w:val="0070C0"/>
        </w:rPr>
        <w:t xml:space="preserve">Opłaty </w:t>
      </w:r>
      <w:r w:rsidR="003269A6" w:rsidRPr="00CB4C67">
        <w:rPr>
          <w:rFonts w:ascii="Arial" w:hAnsi="Arial" w:cs="Arial"/>
          <w:bCs/>
          <w:color w:val="0070C0"/>
        </w:rPr>
        <w:t>za umieszczenie urządzeń ponosi Wykonawca do momentu odbioru końcowego zadania</w:t>
      </w:r>
    </w:p>
    <w:p w:rsidR="003269A6" w:rsidRPr="00CB4C67" w:rsidRDefault="00A37F28" w:rsidP="007678AB">
      <w:pPr>
        <w:tabs>
          <w:tab w:val="left" w:pos="30210"/>
        </w:tabs>
        <w:spacing w:line="100" w:lineRule="atLeast"/>
        <w:jc w:val="both"/>
        <w:rPr>
          <w:rFonts w:ascii="Arial" w:hAnsi="Arial" w:cs="Arial"/>
          <w:bCs/>
        </w:rPr>
      </w:pPr>
      <w:r w:rsidRPr="00CB4C67">
        <w:rPr>
          <w:rFonts w:ascii="Arial" w:hAnsi="Arial" w:cs="Arial"/>
          <w:b/>
          <w:bCs/>
        </w:rPr>
        <w:t>Pyt. 16</w:t>
      </w:r>
      <w:r w:rsidR="003269A6" w:rsidRPr="00CB4C67">
        <w:rPr>
          <w:rFonts w:ascii="Arial" w:hAnsi="Arial" w:cs="Arial"/>
          <w:b/>
          <w:bCs/>
        </w:rPr>
        <w:t>)</w:t>
      </w:r>
      <w:r w:rsidR="003269A6" w:rsidRPr="00CB4C67">
        <w:rPr>
          <w:rFonts w:ascii="Arial" w:hAnsi="Arial" w:cs="Arial"/>
          <w:bCs/>
        </w:rPr>
        <w:t xml:space="preserve"> Czy Gmina jako właściciel dróg będzie pobierała opłaty za zajęcie w swoich drogach jeżeli tak to prosimy o i</w:t>
      </w:r>
      <w:r w:rsidR="00CB4C67">
        <w:rPr>
          <w:rFonts w:ascii="Arial" w:hAnsi="Arial" w:cs="Arial"/>
          <w:bCs/>
        </w:rPr>
        <w:t>nformację o stosownych stawkach?</w:t>
      </w:r>
    </w:p>
    <w:p w:rsidR="003269A6" w:rsidRPr="00CB4C67" w:rsidRDefault="003269A6" w:rsidP="007678AB">
      <w:pPr>
        <w:tabs>
          <w:tab w:val="left" w:pos="30210"/>
        </w:tabs>
        <w:spacing w:line="100" w:lineRule="atLeast"/>
        <w:jc w:val="both"/>
        <w:rPr>
          <w:rFonts w:ascii="Arial" w:hAnsi="Arial" w:cs="Arial"/>
          <w:bCs/>
          <w:color w:val="FF0000"/>
        </w:rPr>
      </w:pPr>
      <w:r w:rsidRPr="00CB4C67">
        <w:rPr>
          <w:rFonts w:ascii="Arial" w:hAnsi="Arial" w:cs="Arial"/>
          <w:bCs/>
          <w:color w:val="0070C0"/>
        </w:rPr>
        <w:t>ODPOWIEDŹ;</w:t>
      </w:r>
      <w:r w:rsidR="00A617E1" w:rsidRPr="00CB4C67">
        <w:rPr>
          <w:rFonts w:ascii="Arial" w:hAnsi="Arial" w:cs="Arial"/>
          <w:bCs/>
          <w:color w:val="0070C0"/>
        </w:rPr>
        <w:t xml:space="preserve"> </w:t>
      </w:r>
      <w:r w:rsidRPr="00CB4C67">
        <w:rPr>
          <w:rFonts w:ascii="Arial" w:hAnsi="Arial" w:cs="Arial"/>
          <w:bCs/>
          <w:color w:val="0070C0"/>
        </w:rPr>
        <w:t xml:space="preserve">Gmina będzie naliczała opłaty za zajęcie pasa drogowego zgodnie z Uchwałą Nr XVI(125)08 Rady Miejskiej w Mieszkowicach z dnia 31 stycznia 2008 w sprawie ustalenia wysokości stawek opłat za zajęcie pasa drogowego dróg gminnych. </w:t>
      </w:r>
      <w:r w:rsidRPr="00CB4C67">
        <w:rPr>
          <w:rFonts w:ascii="Arial" w:hAnsi="Arial" w:cs="Arial"/>
          <w:bCs/>
          <w:color w:val="FF0000"/>
        </w:rPr>
        <w:t xml:space="preserve">(załącznik Uchwała nr XVI_125_08) </w:t>
      </w:r>
    </w:p>
    <w:p w:rsidR="00DC316C" w:rsidRPr="00CB4C67" w:rsidRDefault="003269A6">
      <w:pPr>
        <w:tabs>
          <w:tab w:val="left" w:pos="30210"/>
        </w:tabs>
        <w:spacing w:line="100" w:lineRule="atLeast"/>
        <w:jc w:val="both"/>
        <w:rPr>
          <w:rFonts w:ascii="Arial" w:hAnsi="Arial" w:cs="Arial"/>
          <w:bCs/>
        </w:rPr>
      </w:pPr>
      <w:r w:rsidRPr="00CB4C67">
        <w:rPr>
          <w:rFonts w:ascii="Arial" w:hAnsi="Arial" w:cs="Arial"/>
          <w:b/>
          <w:bCs/>
        </w:rPr>
        <w:t>Pyt. 1</w:t>
      </w:r>
      <w:r w:rsidR="00A37F28" w:rsidRPr="00CB4C67">
        <w:rPr>
          <w:rFonts w:ascii="Arial" w:hAnsi="Arial" w:cs="Arial"/>
          <w:b/>
          <w:bCs/>
        </w:rPr>
        <w:t>7</w:t>
      </w:r>
      <w:r w:rsidR="009D63D9" w:rsidRPr="00CB4C67">
        <w:rPr>
          <w:rFonts w:ascii="Arial" w:hAnsi="Arial" w:cs="Arial"/>
          <w:bCs/>
        </w:rPr>
        <w:t>)</w:t>
      </w:r>
      <w:r w:rsidRPr="00CB4C67">
        <w:rPr>
          <w:rFonts w:ascii="Arial" w:hAnsi="Arial" w:cs="Arial"/>
          <w:bCs/>
        </w:rPr>
        <w:t xml:space="preserve"> Prosimy o podanie długości odcinków realizowanych w pasach dróg powiatowych</w:t>
      </w:r>
      <w:r w:rsidR="009D63D9" w:rsidRPr="00CB4C67">
        <w:rPr>
          <w:rFonts w:ascii="Arial" w:hAnsi="Arial" w:cs="Arial"/>
          <w:bCs/>
        </w:rPr>
        <w:t>, Wojewódzkich, Lasów Państwowych oraz adresów zarządców tych dróg.</w:t>
      </w:r>
    </w:p>
    <w:p w:rsidR="009D63D9" w:rsidRPr="00CB4C67" w:rsidRDefault="009D63D9" w:rsidP="00A617E1">
      <w:pPr>
        <w:tabs>
          <w:tab w:val="left" w:pos="30210"/>
        </w:tabs>
        <w:spacing w:line="100" w:lineRule="atLeast"/>
        <w:jc w:val="both"/>
        <w:rPr>
          <w:rFonts w:ascii="Arial" w:hAnsi="Arial" w:cs="Arial"/>
          <w:bCs/>
        </w:rPr>
      </w:pPr>
      <w:r w:rsidRPr="00CB4C67">
        <w:rPr>
          <w:rFonts w:ascii="Arial" w:hAnsi="Arial" w:cs="Arial"/>
          <w:bCs/>
          <w:color w:val="0070C0"/>
        </w:rPr>
        <w:lastRenderedPageBreak/>
        <w:t>ODPOWIEDŹ:</w:t>
      </w:r>
      <w:r w:rsidR="00A617E1" w:rsidRPr="00CB4C67">
        <w:rPr>
          <w:rFonts w:ascii="Arial" w:hAnsi="Arial" w:cs="Arial"/>
          <w:bCs/>
        </w:rPr>
        <w:t xml:space="preserve"> </w:t>
      </w:r>
      <w:r w:rsidRPr="00CB4C67">
        <w:rPr>
          <w:rFonts w:ascii="Arial" w:hAnsi="Arial" w:cs="Arial"/>
          <w:bCs/>
          <w:color w:val="0070C0"/>
        </w:rPr>
        <w:t xml:space="preserve">Zamawiający podaje przewidywane długości odcinków realizowanych </w:t>
      </w:r>
      <w:r w:rsidR="00CB4C67" w:rsidRPr="00CB4C67">
        <w:rPr>
          <w:rFonts w:ascii="Arial" w:hAnsi="Arial" w:cs="Arial"/>
          <w:bCs/>
          <w:color w:val="0070C0"/>
        </w:rPr>
        <w:br/>
      </w:r>
      <w:r w:rsidRPr="00CB4C67">
        <w:rPr>
          <w:rFonts w:ascii="Arial" w:hAnsi="Arial" w:cs="Arial"/>
          <w:bCs/>
          <w:color w:val="0070C0"/>
        </w:rPr>
        <w:t>w pasach drogowych dróg:</w:t>
      </w:r>
    </w:p>
    <w:p w:rsidR="009D63D9" w:rsidRPr="00CB4C67" w:rsidRDefault="009D63D9" w:rsidP="009D63D9">
      <w:pPr>
        <w:tabs>
          <w:tab w:val="left" w:pos="30210"/>
        </w:tabs>
        <w:spacing w:after="0" w:line="240" w:lineRule="auto"/>
        <w:jc w:val="both"/>
        <w:rPr>
          <w:rFonts w:ascii="Arial" w:hAnsi="Arial" w:cs="Arial"/>
          <w:bCs/>
          <w:color w:val="0070C0"/>
        </w:rPr>
      </w:pPr>
      <w:r w:rsidRPr="00CB4C67">
        <w:rPr>
          <w:rFonts w:ascii="Arial" w:hAnsi="Arial" w:cs="Arial"/>
          <w:bCs/>
          <w:color w:val="0070C0"/>
        </w:rPr>
        <w:t>- wojewódzkich dł. ok. 3850 mb</w:t>
      </w:r>
    </w:p>
    <w:p w:rsidR="009D63D9" w:rsidRPr="00CB4C67" w:rsidRDefault="009D63D9" w:rsidP="009D63D9">
      <w:pPr>
        <w:tabs>
          <w:tab w:val="left" w:pos="30210"/>
        </w:tabs>
        <w:spacing w:after="0" w:line="240" w:lineRule="auto"/>
        <w:jc w:val="both"/>
        <w:rPr>
          <w:rFonts w:ascii="Arial" w:hAnsi="Arial" w:cs="Arial"/>
          <w:bCs/>
          <w:color w:val="0070C0"/>
        </w:rPr>
      </w:pPr>
      <w:r w:rsidRPr="00CB4C67">
        <w:rPr>
          <w:rFonts w:ascii="Arial" w:hAnsi="Arial" w:cs="Arial"/>
          <w:bCs/>
          <w:color w:val="0070C0"/>
        </w:rPr>
        <w:t>- powiatowych dł. ok. 2700 mb</w:t>
      </w:r>
    </w:p>
    <w:p w:rsidR="009D63D9" w:rsidRPr="00CB4C67" w:rsidRDefault="009D63D9" w:rsidP="009D63D9">
      <w:pPr>
        <w:tabs>
          <w:tab w:val="left" w:pos="30210"/>
        </w:tabs>
        <w:spacing w:after="0" w:line="240" w:lineRule="auto"/>
        <w:jc w:val="both"/>
        <w:rPr>
          <w:rFonts w:ascii="Arial" w:hAnsi="Arial" w:cs="Arial"/>
          <w:bCs/>
          <w:color w:val="0070C0"/>
        </w:rPr>
      </w:pPr>
      <w:r w:rsidRPr="00CB4C67">
        <w:rPr>
          <w:rFonts w:ascii="Arial" w:hAnsi="Arial" w:cs="Arial"/>
          <w:bCs/>
          <w:color w:val="0070C0"/>
        </w:rPr>
        <w:t>- gminnych dł. ok. 5150 mb</w:t>
      </w:r>
    </w:p>
    <w:p w:rsidR="009D63D9" w:rsidRPr="00CB4C67" w:rsidRDefault="009D63D9" w:rsidP="009D63D9">
      <w:pPr>
        <w:tabs>
          <w:tab w:val="left" w:pos="30210"/>
        </w:tabs>
        <w:spacing w:after="0" w:line="240" w:lineRule="auto"/>
        <w:jc w:val="both"/>
        <w:rPr>
          <w:rFonts w:ascii="Arial" w:hAnsi="Arial" w:cs="Arial"/>
          <w:bCs/>
          <w:color w:val="0070C0"/>
        </w:rPr>
      </w:pPr>
      <w:r w:rsidRPr="00CB4C67">
        <w:rPr>
          <w:rFonts w:ascii="Arial" w:hAnsi="Arial" w:cs="Arial"/>
          <w:bCs/>
          <w:color w:val="0070C0"/>
        </w:rPr>
        <w:t>- lasów państwowych dł. ok. 3650 mb</w:t>
      </w:r>
    </w:p>
    <w:p w:rsidR="007B0ABC" w:rsidRPr="00CB4C67" w:rsidRDefault="007B0ABC" w:rsidP="009D63D9">
      <w:pPr>
        <w:tabs>
          <w:tab w:val="left" w:pos="30210"/>
        </w:tabs>
        <w:spacing w:after="0" w:line="240" w:lineRule="auto"/>
        <w:jc w:val="both"/>
        <w:rPr>
          <w:rFonts w:ascii="Arial" w:hAnsi="Arial" w:cs="Arial"/>
          <w:bCs/>
          <w:color w:val="0070C0"/>
        </w:rPr>
      </w:pPr>
      <w:r w:rsidRPr="00CB4C67">
        <w:rPr>
          <w:rFonts w:ascii="Arial" w:hAnsi="Arial" w:cs="Arial"/>
          <w:bCs/>
          <w:color w:val="0070C0"/>
        </w:rPr>
        <w:t>Adresy Zarządców dróg podano w odpowiedzi na pytanie nr 7.</w:t>
      </w:r>
    </w:p>
    <w:p w:rsidR="007B0ABC" w:rsidRPr="00CB4C67" w:rsidRDefault="007B0ABC" w:rsidP="009D63D9">
      <w:pPr>
        <w:tabs>
          <w:tab w:val="left" w:pos="30210"/>
        </w:tabs>
        <w:spacing w:after="0" w:line="240" w:lineRule="auto"/>
        <w:jc w:val="both"/>
        <w:rPr>
          <w:rFonts w:ascii="Arial" w:hAnsi="Arial" w:cs="Arial"/>
          <w:bCs/>
          <w:color w:val="0070C0"/>
        </w:rPr>
      </w:pPr>
    </w:p>
    <w:p w:rsidR="007B0ABC" w:rsidRPr="00CB4C67" w:rsidRDefault="00A37F28" w:rsidP="009D63D9">
      <w:pPr>
        <w:tabs>
          <w:tab w:val="left" w:pos="30210"/>
        </w:tabs>
        <w:spacing w:after="0" w:line="240" w:lineRule="auto"/>
        <w:jc w:val="both"/>
        <w:rPr>
          <w:rFonts w:ascii="Arial" w:hAnsi="Arial" w:cs="Arial"/>
          <w:bCs/>
        </w:rPr>
      </w:pPr>
      <w:r w:rsidRPr="00CB4C67">
        <w:rPr>
          <w:rFonts w:ascii="Arial" w:hAnsi="Arial" w:cs="Arial"/>
          <w:b/>
          <w:bCs/>
        </w:rPr>
        <w:t>Pyt. 18</w:t>
      </w:r>
      <w:r w:rsidR="007B0ABC" w:rsidRPr="00CB4C67">
        <w:rPr>
          <w:rFonts w:ascii="Arial" w:hAnsi="Arial" w:cs="Arial"/>
          <w:b/>
          <w:bCs/>
        </w:rPr>
        <w:t>)</w:t>
      </w:r>
      <w:r w:rsidR="007B0ABC" w:rsidRPr="00CB4C67">
        <w:rPr>
          <w:rFonts w:ascii="Arial" w:hAnsi="Arial" w:cs="Arial"/>
          <w:bCs/>
        </w:rPr>
        <w:t xml:space="preserve"> prosimy o wskazanie innych właścicieli terenów, którzy będą pobierać opłaty za zajęcie ich terenów w trakcie realizacji zadania.</w:t>
      </w:r>
    </w:p>
    <w:p w:rsidR="007B0ABC" w:rsidRPr="00CB4C67" w:rsidRDefault="007B0ABC" w:rsidP="009D63D9">
      <w:pPr>
        <w:tabs>
          <w:tab w:val="left" w:pos="30210"/>
        </w:tabs>
        <w:spacing w:after="0" w:line="240" w:lineRule="auto"/>
        <w:jc w:val="both"/>
        <w:rPr>
          <w:rFonts w:ascii="Arial" w:hAnsi="Arial" w:cs="Arial"/>
          <w:bCs/>
          <w:color w:val="0070C0"/>
        </w:rPr>
      </w:pPr>
    </w:p>
    <w:p w:rsidR="00A37F28" w:rsidRPr="00CB4C67" w:rsidRDefault="007B0ABC" w:rsidP="009D63D9">
      <w:pPr>
        <w:tabs>
          <w:tab w:val="left" w:pos="30210"/>
        </w:tabs>
        <w:spacing w:after="0" w:line="240" w:lineRule="auto"/>
        <w:jc w:val="both"/>
        <w:rPr>
          <w:rFonts w:ascii="Arial" w:hAnsi="Arial" w:cs="Arial"/>
          <w:bCs/>
          <w:color w:val="0070C0"/>
        </w:rPr>
      </w:pPr>
      <w:r w:rsidRPr="00CB4C67">
        <w:rPr>
          <w:rFonts w:ascii="Arial" w:hAnsi="Arial" w:cs="Arial"/>
          <w:bCs/>
          <w:color w:val="0070C0"/>
        </w:rPr>
        <w:t>ODPOWIEDŹ:</w:t>
      </w:r>
      <w:r w:rsidR="00A617E1" w:rsidRPr="00CB4C67">
        <w:rPr>
          <w:rFonts w:ascii="Arial" w:hAnsi="Arial" w:cs="Arial"/>
          <w:bCs/>
          <w:color w:val="0070C0"/>
        </w:rPr>
        <w:t xml:space="preserve"> </w:t>
      </w:r>
      <w:r w:rsidR="00A37F28" w:rsidRPr="00CB4C67">
        <w:rPr>
          <w:rFonts w:ascii="Arial" w:hAnsi="Arial" w:cs="Arial"/>
          <w:bCs/>
          <w:color w:val="0070C0"/>
        </w:rPr>
        <w:t xml:space="preserve">Wg naszej wiedzy na terenie realizowanego </w:t>
      </w:r>
      <w:r w:rsidR="008B5E03" w:rsidRPr="00CB4C67">
        <w:rPr>
          <w:rFonts w:ascii="Arial" w:hAnsi="Arial" w:cs="Arial"/>
          <w:bCs/>
          <w:color w:val="0070C0"/>
        </w:rPr>
        <w:t>zadani</w:t>
      </w:r>
      <w:r w:rsidR="00A37F28" w:rsidRPr="00CB4C67">
        <w:rPr>
          <w:rFonts w:ascii="Arial" w:hAnsi="Arial" w:cs="Arial"/>
          <w:bCs/>
          <w:color w:val="0070C0"/>
        </w:rPr>
        <w:t>e</w:t>
      </w:r>
      <w:r w:rsidR="00CB4C67">
        <w:rPr>
          <w:rFonts w:ascii="Arial" w:hAnsi="Arial" w:cs="Arial"/>
          <w:bCs/>
          <w:color w:val="0070C0"/>
        </w:rPr>
        <w:t xml:space="preserve"> nie</w:t>
      </w:r>
      <w:r w:rsidR="00A37F28" w:rsidRPr="00CB4C67">
        <w:rPr>
          <w:rFonts w:ascii="Arial" w:hAnsi="Arial" w:cs="Arial"/>
          <w:bCs/>
          <w:color w:val="0070C0"/>
        </w:rPr>
        <w:t xml:space="preserve"> występują inni Zarządcy nieruchomości, przez które będzie przebiegała sieć kanalizacyjna oprócz wymienionych w odpowiedzi na zapytanie nr 8</w:t>
      </w:r>
      <w:r w:rsidR="00CB4C67">
        <w:rPr>
          <w:rFonts w:ascii="Arial" w:hAnsi="Arial" w:cs="Arial"/>
          <w:bCs/>
          <w:color w:val="0070C0"/>
        </w:rPr>
        <w:t>.</w:t>
      </w:r>
    </w:p>
    <w:p w:rsidR="00A37F28" w:rsidRPr="00CB4C67" w:rsidRDefault="00A37F28" w:rsidP="009D63D9">
      <w:pPr>
        <w:tabs>
          <w:tab w:val="left" w:pos="30210"/>
        </w:tabs>
        <w:spacing w:after="0" w:line="240" w:lineRule="auto"/>
        <w:jc w:val="both"/>
        <w:rPr>
          <w:rFonts w:ascii="Arial" w:hAnsi="Arial" w:cs="Arial"/>
          <w:bCs/>
        </w:rPr>
      </w:pPr>
    </w:p>
    <w:sectPr w:rsidR="00A37F28" w:rsidRPr="00CB4C67" w:rsidSect="0031390E">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5F6163"/>
    <w:multiLevelType w:val="hybridMultilevel"/>
    <w:tmpl w:val="D7E0682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53A47A5F"/>
    <w:multiLevelType w:val="hybridMultilevel"/>
    <w:tmpl w:val="CBBA39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53B50888"/>
    <w:multiLevelType w:val="hybridMultilevel"/>
    <w:tmpl w:val="F4EA5CA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defaultTabStop w:val="708"/>
  <w:hyphenationZone w:val="425"/>
  <w:characterSpacingControl w:val="doNotCompress"/>
  <w:compat>
    <w:useFELayout/>
  </w:compat>
  <w:rsids>
    <w:rsidRoot w:val="007678AB"/>
    <w:rsid w:val="0003231F"/>
    <w:rsid w:val="00074C62"/>
    <w:rsid w:val="00105604"/>
    <w:rsid w:val="00184334"/>
    <w:rsid w:val="001A55F2"/>
    <w:rsid w:val="001D7709"/>
    <w:rsid w:val="001F27CF"/>
    <w:rsid w:val="0021165F"/>
    <w:rsid w:val="00264DB2"/>
    <w:rsid w:val="00274350"/>
    <w:rsid w:val="00285724"/>
    <w:rsid w:val="002A3F63"/>
    <w:rsid w:val="002E0FD3"/>
    <w:rsid w:val="0031390E"/>
    <w:rsid w:val="00323B16"/>
    <w:rsid w:val="00325E86"/>
    <w:rsid w:val="003269A6"/>
    <w:rsid w:val="00385AA3"/>
    <w:rsid w:val="003B364C"/>
    <w:rsid w:val="003C393E"/>
    <w:rsid w:val="003F2FAA"/>
    <w:rsid w:val="00427879"/>
    <w:rsid w:val="00453E25"/>
    <w:rsid w:val="004B1CBB"/>
    <w:rsid w:val="005A0138"/>
    <w:rsid w:val="005D550D"/>
    <w:rsid w:val="0064193B"/>
    <w:rsid w:val="00642687"/>
    <w:rsid w:val="0064701D"/>
    <w:rsid w:val="00687694"/>
    <w:rsid w:val="006C606B"/>
    <w:rsid w:val="006D23EB"/>
    <w:rsid w:val="007615B1"/>
    <w:rsid w:val="007678AB"/>
    <w:rsid w:val="007800C6"/>
    <w:rsid w:val="00790325"/>
    <w:rsid w:val="007A7C56"/>
    <w:rsid w:val="007B0ABC"/>
    <w:rsid w:val="0080431A"/>
    <w:rsid w:val="00816FC0"/>
    <w:rsid w:val="0085585C"/>
    <w:rsid w:val="008B007D"/>
    <w:rsid w:val="008B5E03"/>
    <w:rsid w:val="008C3C3D"/>
    <w:rsid w:val="008E666B"/>
    <w:rsid w:val="00901555"/>
    <w:rsid w:val="009161BF"/>
    <w:rsid w:val="009474E7"/>
    <w:rsid w:val="0099732A"/>
    <w:rsid w:val="009B1553"/>
    <w:rsid w:val="009D63D9"/>
    <w:rsid w:val="00A073FC"/>
    <w:rsid w:val="00A1061E"/>
    <w:rsid w:val="00A37F28"/>
    <w:rsid w:val="00A6048B"/>
    <w:rsid w:val="00A617E1"/>
    <w:rsid w:val="00A7100D"/>
    <w:rsid w:val="00A73B9A"/>
    <w:rsid w:val="00A7544C"/>
    <w:rsid w:val="00AB48B5"/>
    <w:rsid w:val="00AF4C9D"/>
    <w:rsid w:val="00C0228A"/>
    <w:rsid w:val="00C70464"/>
    <w:rsid w:val="00CB4C67"/>
    <w:rsid w:val="00CC6807"/>
    <w:rsid w:val="00CE6C93"/>
    <w:rsid w:val="00D171E0"/>
    <w:rsid w:val="00D4535E"/>
    <w:rsid w:val="00D67C45"/>
    <w:rsid w:val="00DC316C"/>
    <w:rsid w:val="00DE5B4C"/>
    <w:rsid w:val="00DF6368"/>
    <w:rsid w:val="00E01B26"/>
    <w:rsid w:val="00E647A8"/>
    <w:rsid w:val="00E81EFB"/>
    <w:rsid w:val="00EF6CDA"/>
    <w:rsid w:val="00F13991"/>
    <w:rsid w:val="00F60D97"/>
    <w:rsid w:val="00F86514"/>
    <w:rsid w:val="00F94513"/>
    <w:rsid w:val="00FA509E"/>
    <w:rsid w:val="00FC70A9"/>
    <w:rsid w:val="00FD002D"/>
    <w:rsid w:val="00FD289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1390E"/>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7678AB"/>
    <w:pPr>
      <w:spacing w:after="0" w:line="240" w:lineRule="auto"/>
      <w:jc w:val="center"/>
    </w:pPr>
    <w:rPr>
      <w:rFonts w:ascii="Times New Roman" w:eastAsia="Times New Roman" w:hAnsi="Times New Roman" w:cs="Times New Roman"/>
      <w:b/>
      <w:bCs/>
      <w:sz w:val="40"/>
      <w:szCs w:val="24"/>
    </w:rPr>
  </w:style>
  <w:style w:type="character" w:customStyle="1" w:styleId="TytuZnak">
    <w:name w:val="Tytuł Znak"/>
    <w:basedOn w:val="Domylnaczcionkaakapitu"/>
    <w:link w:val="Tytu"/>
    <w:rsid w:val="007678AB"/>
    <w:rPr>
      <w:rFonts w:ascii="Times New Roman" w:eastAsia="Times New Roman" w:hAnsi="Times New Roman" w:cs="Times New Roman"/>
      <w:b/>
      <w:bCs/>
      <w:sz w:val="40"/>
      <w:szCs w:val="24"/>
    </w:rPr>
  </w:style>
  <w:style w:type="paragraph" w:styleId="Akapitzlist">
    <w:name w:val="List Paragraph"/>
    <w:basedOn w:val="Normalny"/>
    <w:uiPriority w:val="34"/>
    <w:qFormat/>
    <w:rsid w:val="00385AA3"/>
    <w:pPr>
      <w:ind w:left="720"/>
      <w:contextualSpacing/>
    </w:pPr>
  </w:style>
  <w:style w:type="table" w:styleId="Tabela-Siatka">
    <w:name w:val="Table Grid"/>
    <w:basedOn w:val="Standardowy"/>
    <w:uiPriority w:val="59"/>
    <w:rsid w:val="001A55F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458639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1542</TotalTime>
  <Pages>5</Pages>
  <Words>1561</Words>
  <Characters>9366</Characters>
  <Application>Microsoft Office Word</Application>
  <DocSecurity>0</DocSecurity>
  <Lines>78</Lines>
  <Paragraphs>21</Paragraphs>
  <ScaleCrop>false</ScaleCrop>
  <HeadingPairs>
    <vt:vector size="2" baseType="variant">
      <vt:variant>
        <vt:lpstr>Tytuł</vt:lpstr>
      </vt:variant>
      <vt:variant>
        <vt:i4>1</vt:i4>
      </vt:variant>
    </vt:vector>
  </HeadingPairs>
  <TitlesOfParts>
    <vt:vector size="1" baseType="lpstr">
      <vt:lpstr/>
    </vt:vector>
  </TitlesOfParts>
  <Company>Urząd Miejski w Mieszkowicach</Company>
  <LinksUpToDate>false</LinksUpToDate>
  <CharactersWithSpaces>10906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gp</dc:creator>
  <cp:keywords/>
  <dc:description/>
  <cp:lastModifiedBy>gp</cp:lastModifiedBy>
  <cp:revision>19</cp:revision>
  <cp:lastPrinted>2011-03-16T10:38:00Z</cp:lastPrinted>
  <dcterms:created xsi:type="dcterms:W3CDTF">2011-03-07T07:34:00Z</dcterms:created>
  <dcterms:modified xsi:type="dcterms:W3CDTF">2011-03-16T11:09:00Z</dcterms:modified>
</cp:coreProperties>
</file>