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B6F" w:rsidRPr="00317B6F" w:rsidRDefault="00317B6F" w:rsidP="00317B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>Uchwała Nr XII /         / 2011</w:t>
      </w:r>
    </w:p>
    <w:p w:rsidR="00317B6F" w:rsidRPr="00317B6F" w:rsidRDefault="00317B6F" w:rsidP="00317B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Rady Miejskiej w Mieszkowicach </w:t>
      </w:r>
    </w:p>
    <w:p w:rsidR="00317B6F" w:rsidRPr="00317B6F" w:rsidRDefault="00317B6F" w:rsidP="00317B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z dnia 10 </w:t>
      </w:r>
      <w:proofErr w:type="gramStart"/>
      <w:r w:rsidRPr="00317B6F">
        <w:rPr>
          <w:rFonts w:ascii="Times New Roman" w:hAnsi="Times New Roman" w:cs="Times New Roman"/>
          <w:sz w:val="24"/>
          <w:szCs w:val="24"/>
        </w:rPr>
        <w:t>listopada  2011 roku</w:t>
      </w:r>
      <w:proofErr w:type="gramEnd"/>
    </w:p>
    <w:p w:rsidR="00317B6F" w:rsidRPr="00317B6F" w:rsidRDefault="00317B6F" w:rsidP="00317B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7B6F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 sprawie zatwierdzenia wniosków pokontrolnych zaproponowanych przez Komisję Rewizyjną w wyniku przeprowadzonej kontroli w zakresie realizacji wniosków i interpelacji radnych Rady Miejskiej w Mieszkowicach w I półroczu 2011 roku.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ab/>
        <w:t xml:space="preserve">Na podstawie § 69 ust. 3 uchwały Nr XXIV/199/96 Rady Miasta i Gminy Mieszkowice z dnia 27 czerwca 1996 roku w sprawie Statutu Gminy Mieszkowice /tekst jednolity z 2011 r. Dz. Urz. Województwa Zachodniopomorskiego Nr 95, </w:t>
      </w:r>
      <w:proofErr w:type="gramStart"/>
      <w:r w:rsidRPr="00317B6F">
        <w:rPr>
          <w:rFonts w:ascii="Times New Roman" w:hAnsi="Times New Roman" w:cs="Times New Roman"/>
          <w:sz w:val="24"/>
          <w:szCs w:val="24"/>
        </w:rPr>
        <w:t>poz. 1744                z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 dnia 10 sierpnia 2011 roku/ Rada  Miejska w Mieszkowicach uchwala,  co następuje:  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§ 1. Zatwierdza się wnioski pokontrolne zaproponowane przez Komisję </w:t>
      </w:r>
      <w:proofErr w:type="gramStart"/>
      <w:r w:rsidRPr="00317B6F">
        <w:rPr>
          <w:rFonts w:ascii="Times New Roman" w:hAnsi="Times New Roman" w:cs="Times New Roman"/>
          <w:sz w:val="24"/>
          <w:szCs w:val="24"/>
        </w:rPr>
        <w:t>Rewizyjną           Rady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 Miejskiej w Mieszkowicach w wyniku przeprowadzonej w dniu                                    30 sierpnia 2011 roku kontroli w zakresie realizacji wniosków i interpelacji radnych Rady Miejskiej w Mieszkowicach w I półroczu 2011 roku, w brzmieniu: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7B6F">
        <w:rPr>
          <w:rFonts w:ascii="Times New Roman" w:hAnsi="Times New Roman" w:cs="Times New Roman"/>
          <w:sz w:val="24"/>
          <w:szCs w:val="24"/>
        </w:rPr>
        <w:t>1/  zabezpieczyć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 środki w budżecie gminy na 2012 rok na realizację wniosków, które         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317B6F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 braku środków w roku 2011 nie zostały przyjęte do realizacji,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7B6F">
        <w:rPr>
          <w:rFonts w:ascii="Times New Roman" w:hAnsi="Times New Roman" w:cs="Times New Roman"/>
          <w:sz w:val="24"/>
          <w:szCs w:val="24"/>
        </w:rPr>
        <w:t>2/  przystąpić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 do kompleksowej organizacji ruchu pojazdów na terenie miasta Mieszkowice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317B6F">
        <w:rPr>
          <w:rFonts w:ascii="Times New Roman" w:hAnsi="Times New Roman" w:cs="Times New Roman"/>
          <w:sz w:val="24"/>
          <w:szCs w:val="24"/>
        </w:rPr>
        <w:t>aby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 zapewnić płynność poruszania się pojazdów i w ten sposób zapewnić bezpieczeństwo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317B6F">
        <w:rPr>
          <w:rFonts w:ascii="Times New Roman" w:hAnsi="Times New Roman" w:cs="Times New Roman"/>
          <w:sz w:val="24"/>
          <w:szCs w:val="24"/>
        </w:rPr>
        <w:t>mieszkańcom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3/ zobowiązać merytoryczne referaty odpowiedzialne za terminową realizację </w:t>
      </w:r>
      <w:proofErr w:type="gramStart"/>
      <w:r w:rsidRPr="00317B6F">
        <w:rPr>
          <w:rFonts w:ascii="Times New Roman" w:hAnsi="Times New Roman" w:cs="Times New Roman"/>
          <w:sz w:val="24"/>
          <w:szCs w:val="24"/>
        </w:rPr>
        <w:t>wniosków aby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317B6F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 xml:space="preserve"> razie przedłużającego się terminu ich realizacji dokonywały zmiany wykonawcy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317B6F">
        <w:rPr>
          <w:rFonts w:ascii="Times New Roman" w:hAnsi="Times New Roman" w:cs="Times New Roman"/>
          <w:sz w:val="24"/>
          <w:szCs w:val="24"/>
        </w:rPr>
        <w:t>wniosku</w:t>
      </w:r>
      <w:proofErr w:type="gramEnd"/>
      <w:r w:rsidRPr="00317B6F">
        <w:rPr>
          <w:rFonts w:ascii="Times New Roman" w:hAnsi="Times New Roman" w:cs="Times New Roman"/>
          <w:sz w:val="24"/>
          <w:szCs w:val="24"/>
        </w:rPr>
        <w:t>.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§ 2. Wykonanie uchwały powierza się Burmistrzowi Mieszkowic.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B6F">
        <w:rPr>
          <w:rFonts w:ascii="Times New Roman" w:hAnsi="Times New Roman" w:cs="Times New Roman"/>
          <w:sz w:val="24"/>
          <w:szCs w:val="24"/>
        </w:rPr>
        <w:t xml:space="preserve">§ 3. Uchwała wchodzi w życie z dniem podjęcia. 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L.G.</w:t>
      </w: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B6F" w:rsidRPr="00317B6F" w:rsidRDefault="00317B6F" w:rsidP="00317B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1608" w:rsidRPr="00317B6F" w:rsidRDefault="00371608" w:rsidP="00317B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71608" w:rsidRPr="00317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17B6F"/>
    <w:rsid w:val="00317B6F"/>
    <w:rsid w:val="00371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4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1447</Characters>
  <Application>Microsoft Office Word</Application>
  <DocSecurity>0</DocSecurity>
  <Lines>12</Lines>
  <Paragraphs>3</Paragraphs>
  <ScaleCrop>false</ScaleCrop>
  <Company>Urząd Miejski w Mieszkowicach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</cp:revision>
  <dcterms:created xsi:type="dcterms:W3CDTF">2011-11-03T08:18:00Z</dcterms:created>
  <dcterms:modified xsi:type="dcterms:W3CDTF">2011-11-03T08:19:00Z</dcterms:modified>
</cp:coreProperties>
</file>