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4E7" w:rsidRPr="001004E7" w:rsidRDefault="00BC6E23" w:rsidP="001004E7">
      <w:pPr>
        <w:spacing w:line="360" w:lineRule="auto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Mieszkowice, dnia 05.07</w:t>
      </w:r>
      <w:r w:rsidR="001004E7" w:rsidRPr="001004E7">
        <w:rPr>
          <w:rFonts w:ascii="Times New Roman" w:hAnsi="Times New Roman" w:cs="Times New Roman"/>
          <w:sz w:val="25"/>
          <w:szCs w:val="25"/>
        </w:rPr>
        <w:t>.2011r.</w:t>
      </w:r>
    </w:p>
    <w:p w:rsidR="001004E7" w:rsidRDefault="00BC6E23" w:rsidP="001004E7">
      <w:pPr>
        <w:spacing w:line="360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GP.6220.5</w:t>
      </w:r>
      <w:r w:rsidR="001004E7" w:rsidRPr="001004E7">
        <w:rPr>
          <w:rFonts w:ascii="Times New Roman" w:hAnsi="Times New Roman" w:cs="Times New Roman"/>
          <w:sz w:val="25"/>
          <w:szCs w:val="25"/>
        </w:rPr>
        <w:t>.2011</w:t>
      </w:r>
    </w:p>
    <w:p w:rsidR="0075347B" w:rsidRDefault="0075347B" w:rsidP="001004E7">
      <w:pPr>
        <w:spacing w:line="360" w:lineRule="auto"/>
        <w:rPr>
          <w:rFonts w:ascii="Times New Roman" w:hAnsi="Times New Roman" w:cs="Times New Roman"/>
          <w:sz w:val="25"/>
          <w:szCs w:val="25"/>
        </w:rPr>
      </w:pPr>
    </w:p>
    <w:p w:rsidR="00BC6E23" w:rsidRPr="001004E7" w:rsidRDefault="00BC6E23" w:rsidP="001004E7">
      <w:pPr>
        <w:spacing w:line="360" w:lineRule="auto"/>
        <w:rPr>
          <w:rFonts w:ascii="Times New Roman" w:hAnsi="Times New Roman" w:cs="Times New Roman"/>
          <w:sz w:val="25"/>
          <w:szCs w:val="25"/>
        </w:rPr>
      </w:pPr>
    </w:p>
    <w:p w:rsidR="001004E7" w:rsidRPr="001004E7" w:rsidRDefault="001004E7" w:rsidP="001004E7">
      <w:pPr>
        <w:pStyle w:val="Nagwek3"/>
        <w:rPr>
          <w:rFonts w:ascii="Times New Roman" w:hAnsi="Times New Roman"/>
          <w:sz w:val="25"/>
          <w:szCs w:val="25"/>
        </w:rPr>
      </w:pPr>
      <w:r w:rsidRPr="001004E7">
        <w:rPr>
          <w:rFonts w:ascii="Times New Roman" w:hAnsi="Times New Roman"/>
          <w:sz w:val="25"/>
          <w:szCs w:val="25"/>
        </w:rPr>
        <w:t>OBWIESZCZENIE</w:t>
      </w:r>
    </w:p>
    <w:p w:rsidR="001004E7" w:rsidRPr="001004E7" w:rsidRDefault="001004E7" w:rsidP="001004E7">
      <w:pPr>
        <w:pStyle w:val="Nagwek2"/>
        <w:rPr>
          <w:sz w:val="25"/>
          <w:szCs w:val="25"/>
        </w:rPr>
      </w:pPr>
      <w:r w:rsidRPr="001004E7">
        <w:rPr>
          <w:sz w:val="25"/>
          <w:szCs w:val="25"/>
        </w:rPr>
        <w:t xml:space="preserve">Burmistrza Mieszkowic </w:t>
      </w:r>
    </w:p>
    <w:p w:rsidR="001004E7" w:rsidRPr="001004E7" w:rsidRDefault="001004E7" w:rsidP="001004E7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004E7" w:rsidRPr="001004E7" w:rsidRDefault="001004E7" w:rsidP="001004E7">
      <w:pPr>
        <w:pStyle w:val="Tekstpodstawowy21"/>
        <w:ind w:firstLine="709"/>
        <w:rPr>
          <w:sz w:val="25"/>
          <w:szCs w:val="25"/>
        </w:rPr>
      </w:pPr>
      <w:r w:rsidRPr="001004E7">
        <w:rPr>
          <w:sz w:val="25"/>
          <w:szCs w:val="25"/>
        </w:rPr>
        <w:t xml:space="preserve">Zgodnie  z  art.  49  ustawy  z dnia 14 czerwca 1960r. - Kodeks postępowania administracyjnego (Dz. U. z 2000r. Nr 98, poz. 1071 z </w:t>
      </w:r>
      <w:proofErr w:type="spellStart"/>
      <w:r w:rsidRPr="001004E7">
        <w:rPr>
          <w:sz w:val="25"/>
          <w:szCs w:val="25"/>
        </w:rPr>
        <w:t>późn</w:t>
      </w:r>
      <w:proofErr w:type="spellEnd"/>
      <w:r w:rsidRPr="001004E7">
        <w:rPr>
          <w:sz w:val="25"/>
          <w:szCs w:val="25"/>
        </w:rPr>
        <w:t>. zmianami),  w związku z art.</w:t>
      </w:r>
      <w:r w:rsidRPr="001004E7">
        <w:rPr>
          <w:color w:val="000000"/>
          <w:sz w:val="25"/>
          <w:szCs w:val="25"/>
        </w:rPr>
        <w:t xml:space="preserve"> 38</w:t>
      </w:r>
      <w:r>
        <w:rPr>
          <w:color w:val="000000"/>
          <w:sz w:val="25"/>
          <w:szCs w:val="25"/>
        </w:rPr>
        <w:t xml:space="preserve"> oraz 74 ust. 3 a także</w:t>
      </w:r>
      <w:r w:rsidRPr="001004E7">
        <w:rPr>
          <w:color w:val="000000"/>
          <w:sz w:val="25"/>
          <w:szCs w:val="25"/>
        </w:rPr>
        <w:t xml:space="preserve"> art.</w:t>
      </w:r>
      <w:r>
        <w:rPr>
          <w:color w:val="000000"/>
          <w:sz w:val="25"/>
          <w:szCs w:val="25"/>
        </w:rPr>
        <w:t xml:space="preserve"> 85 ust. 3</w:t>
      </w:r>
      <w:r w:rsidRPr="001004E7">
        <w:rPr>
          <w:color w:val="000000"/>
          <w:sz w:val="25"/>
          <w:szCs w:val="25"/>
        </w:rPr>
        <w:t xml:space="preserve"> ustawy z dnia  3 października 2008r. </w:t>
      </w:r>
      <w:r w:rsidRPr="001004E7">
        <w:rPr>
          <w:color w:val="000000"/>
          <w:sz w:val="25"/>
          <w:szCs w:val="25"/>
        </w:rPr>
        <w:br/>
        <w:t>o udostępnianiu informacji o środowisku i jego ochronie, udziale społeczeństwa w ochronie środowiska oraz o ocenach  oddziaływania  na środowisko (Dz. U.  Nr 199 poz. 1227 ze zm.)</w:t>
      </w:r>
    </w:p>
    <w:p w:rsidR="001004E7" w:rsidRPr="001004E7" w:rsidRDefault="001004E7" w:rsidP="001004E7">
      <w:pPr>
        <w:rPr>
          <w:rFonts w:ascii="Times New Roman" w:hAnsi="Times New Roman" w:cs="Times New Roman"/>
          <w:sz w:val="25"/>
          <w:szCs w:val="25"/>
        </w:rPr>
      </w:pPr>
    </w:p>
    <w:p w:rsidR="001004E7" w:rsidRPr="001004E7" w:rsidRDefault="001004E7" w:rsidP="001004E7">
      <w:pPr>
        <w:pStyle w:val="Nagwek1"/>
        <w:rPr>
          <w:rFonts w:ascii="Times New Roman" w:hAnsi="Times New Roman"/>
          <w:sz w:val="25"/>
          <w:szCs w:val="25"/>
        </w:rPr>
      </w:pPr>
      <w:r w:rsidRPr="001004E7">
        <w:rPr>
          <w:rFonts w:ascii="Times New Roman" w:hAnsi="Times New Roman"/>
          <w:sz w:val="25"/>
          <w:szCs w:val="25"/>
        </w:rPr>
        <w:t>PODAJĘ DO PUBLICZNEJ WIADOMOŚCI</w:t>
      </w:r>
    </w:p>
    <w:p w:rsidR="001004E7" w:rsidRPr="001004E7" w:rsidRDefault="001004E7" w:rsidP="006C4B98">
      <w:p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6C4B98" w:rsidRDefault="001004E7" w:rsidP="006C4B98">
      <w:pPr>
        <w:pStyle w:val="NormalnyWeb"/>
        <w:spacing w:before="0" w:beforeAutospacing="0" w:after="0" w:afterAutospacing="0" w:line="360" w:lineRule="auto"/>
        <w:jc w:val="both"/>
        <w:rPr>
          <w:sz w:val="25"/>
          <w:szCs w:val="25"/>
        </w:rPr>
      </w:pPr>
      <w:r w:rsidRPr="001004E7">
        <w:rPr>
          <w:sz w:val="25"/>
          <w:szCs w:val="25"/>
        </w:rPr>
        <w:t>info</w:t>
      </w:r>
      <w:r w:rsidR="00BC6E23">
        <w:rPr>
          <w:sz w:val="25"/>
          <w:szCs w:val="25"/>
        </w:rPr>
        <w:t>rmację, że w dniu 05.07</w:t>
      </w:r>
      <w:r>
        <w:rPr>
          <w:sz w:val="25"/>
          <w:szCs w:val="25"/>
        </w:rPr>
        <w:t>.2011</w:t>
      </w:r>
      <w:r w:rsidRPr="001004E7">
        <w:rPr>
          <w:sz w:val="25"/>
          <w:szCs w:val="25"/>
        </w:rPr>
        <w:t xml:space="preserve">r. decyzją </w:t>
      </w:r>
      <w:r>
        <w:rPr>
          <w:sz w:val="25"/>
          <w:szCs w:val="25"/>
        </w:rPr>
        <w:t>Bur</w:t>
      </w:r>
      <w:r w:rsidR="00BC6E23">
        <w:rPr>
          <w:sz w:val="25"/>
          <w:szCs w:val="25"/>
        </w:rPr>
        <w:t>mistrza Mieszkowic Nr GP.6220.5</w:t>
      </w:r>
      <w:r>
        <w:rPr>
          <w:sz w:val="25"/>
          <w:szCs w:val="25"/>
        </w:rPr>
        <w:t>.2011</w:t>
      </w:r>
      <w:r w:rsidRPr="001004E7">
        <w:rPr>
          <w:sz w:val="25"/>
          <w:szCs w:val="25"/>
        </w:rPr>
        <w:t xml:space="preserve"> zostało umorzone postępowanie w sprawie przeprowadzenia oceny oddziaływania na środowisko przedsięwzięcia polegającego na </w:t>
      </w:r>
      <w:r w:rsidR="006C4B98">
        <w:rPr>
          <w:sz w:val="25"/>
          <w:szCs w:val="25"/>
        </w:rPr>
        <w:t xml:space="preserve">renowacji budynku </w:t>
      </w:r>
      <w:r w:rsidR="00BC6E23">
        <w:rPr>
          <w:sz w:val="25"/>
          <w:szCs w:val="25"/>
        </w:rPr>
        <w:t>Wspólnoty Mieszkaniowej „Bakałarz”</w:t>
      </w:r>
      <w:r w:rsidR="00B2123D">
        <w:rPr>
          <w:sz w:val="25"/>
          <w:szCs w:val="25"/>
        </w:rPr>
        <w:t xml:space="preserve"> przy ul. </w:t>
      </w:r>
      <w:r w:rsidR="00BC6E23">
        <w:rPr>
          <w:sz w:val="25"/>
          <w:szCs w:val="25"/>
        </w:rPr>
        <w:t>I Maja 8-10</w:t>
      </w:r>
      <w:r w:rsidR="004323B3">
        <w:rPr>
          <w:sz w:val="25"/>
          <w:szCs w:val="25"/>
        </w:rPr>
        <w:t xml:space="preserve"> </w:t>
      </w:r>
      <w:r w:rsidR="006C4B98">
        <w:rPr>
          <w:sz w:val="25"/>
          <w:szCs w:val="25"/>
        </w:rPr>
        <w:t xml:space="preserve"> w Mieszkowicach</w:t>
      </w:r>
    </w:p>
    <w:p w:rsidR="001004E7" w:rsidRPr="001004E7" w:rsidRDefault="001004E7" w:rsidP="006C4B98">
      <w:pPr>
        <w:pStyle w:val="Tekstpodstawowy21"/>
        <w:ind w:firstLine="708"/>
        <w:rPr>
          <w:sz w:val="25"/>
          <w:szCs w:val="25"/>
        </w:rPr>
      </w:pPr>
      <w:r w:rsidRPr="001004E7">
        <w:rPr>
          <w:sz w:val="25"/>
          <w:szCs w:val="25"/>
        </w:rPr>
        <w:tab/>
        <w:t xml:space="preserve">Z treścią decyzji można zapoznać się w Referacie Gospodarki Przestrzennej </w:t>
      </w:r>
      <w:r w:rsidR="00BC6E23">
        <w:rPr>
          <w:sz w:val="25"/>
          <w:szCs w:val="25"/>
        </w:rPr>
        <w:br/>
      </w:r>
      <w:r w:rsidRPr="001004E7">
        <w:rPr>
          <w:sz w:val="25"/>
          <w:szCs w:val="25"/>
        </w:rPr>
        <w:t>i Ochrony Środowiska Urzędu Miejskiego w Mieszkowicach, ul. F. Chopina 1, pokój nr 22, w godzinach</w:t>
      </w:r>
      <w:r w:rsidR="00BC6E23">
        <w:rPr>
          <w:sz w:val="25"/>
          <w:szCs w:val="25"/>
        </w:rPr>
        <w:t xml:space="preserve"> od poniedziałku</w:t>
      </w:r>
      <w:r w:rsidRPr="001004E7">
        <w:rPr>
          <w:sz w:val="25"/>
          <w:szCs w:val="25"/>
        </w:rPr>
        <w:t xml:space="preserve"> do piątku od 7</w:t>
      </w:r>
      <w:r w:rsidRPr="001004E7">
        <w:rPr>
          <w:sz w:val="25"/>
          <w:szCs w:val="25"/>
          <w:vertAlign w:val="superscript"/>
        </w:rPr>
        <w:t>00</w:t>
      </w:r>
      <w:r w:rsidRPr="001004E7">
        <w:rPr>
          <w:sz w:val="25"/>
          <w:szCs w:val="25"/>
        </w:rPr>
        <w:t xml:space="preserve"> do 15</w:t>
      </w:r>
      <w:r w:rsidRPr="001004E7">
        <w:rPr>
          <w:sz w:val="25"/>
          <w:szCs w:val="25"/>
          <w:vertAlign w:val="superscript"/>
        </w:rPr>
        <w:t>00</w:t>
      </w:r>
      <w:r w:rsidRPr="001004E7">
        <w:rPr>
          <w:sz w:val="25"/>
          <w:szCs w:val="25"/>
        </w:rPr>
        <w:t>, w ciągu 14 dni od dnia publicznego ogłoszenia o wydaniu decyzji.</w:t>
      </w:r>
    </w:p>
    <w:p w:rsidR="005D570E" w:rsidRPr="001004E7" w:rsidRDefault="005D570E" w:rsidP="006C4B98">
      <w:pPr>
        <w:spacing w:after="0" w:line="360" w:lineRule="auto"/>
        <w:rPr>
          <w:rFonts w:ascii="Times New Roman" w:hAnsi="Times New Roman" w:cs="Times New Roman"/>
          <w:sz w:val="25"/>
          <w:szCs w:val="25"/>
        </w:rPr>
      </w:pPr>
    </w:p>
    <w:sectPr w:rsidR="005D570E" w:rsidRPr="001004E7" w:rsidSect="002908D4">
      <w:footnotePr>
        <w:pos w:val="beneathText"/>
      </w:footnotePr>
      <w:pgSz w:w="11905" w:h="16837"/>
      <w:pgMar w:top="1134" w:right="1304" w:bottom="1134" w:left="130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pos w:val="beneathText"/>
  </w:footnotePr>
  <w:compat>
    <w:useFELayout/>
  </w:compat>
  <w:rsids>
    <w:rsidRoot w:val="001004E7"/>
    <w:rsid w:val="000F78F9"/>
    <w:rsid w:val="001004E7"/>
    <w:rsid w:val="002908D4"/>
    <w:rsid w:val="002B3FCF"/>
    <w:rsid w:val="004323B3"/>
    <w:rsid w:val="005D570E"/>
    <w:rsid w:val="006C4B98"/>
    <w:rsid w:val="0075347B"/>
    <w:rsid w:val="007F1522"/>
    <w:rsid w:val="00963EE2"/>
    <w:rsid w:val="00B2123D"/>
    <w:rsid w:val="00BC6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08D4"/>
  </w:style>
  <w:style w:type="paragraph" w:styleId="Nagwek1">
    <w:name w:val="heading 1"/>
    <w:basedOn w:val="Normalny"/>
    <w:next w:val="Normalny"/>
    <w:link w:val="Nagwek1Znak"/>
    <w:qFormat/>
    <w:rsid w:val="001004E7"/>
    <w:pPr>
      <w:keepNext/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center"/>
      <w:textAlignment w:val="baseline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1004E7"/>
    <w:pPr>
      <w:keepNext/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center"/>
      <w:textAlignment w:val="baseline"/>
      <w:outlineLvl w:val="1"/>
    </w:pPr>
    <w:rPr>
      <w:rFonts w:ascii="Times New Roman" w:eastAsia="Times New Roman" w:hAnsi="Times New Roman" w:cs="Times New Roman"/>
      <w:sz w:val="36"/>
      <w:szCs w:val="20"/>
    </w:rPr>
  </w:style>
  <w:style w:type="paragraph" w:styleId="Nagwek3">
    <w:name w:val="heading 3"/>
    <w:basedOn w:val="Normalny"/>
    <w:next w:val="Normalny"/>
    <w:link w:val="Nagwek3Znak"/>
    <w:qFormat/>
    <w:rsid w:val="001004E7"/>
    <w:pPr>
      <w:keepNext/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center"/>
      <w:textAlignment w:val="baseline"/>
      <w:outlineLvl w:val="2"/>
    </w:pPr>
    <w:rPr>
      <w:rFonts w:ascii="Arial" w:eastAsia="Times New Roman" w:hAnsi="Arial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04E7"/>
    <w:rPr>
      <w:rFonts w:ascii="Arial" w:eastAsia="Times New Roman" w:hAnsi="Arial" w:cs="Times New Roman"/>
      <w:b/>
      <w:sz w:val="28"/>
      <w:szCs w:val="20"/>
    </w:rPr>
  </w:style>
  <w:style w:type="character" w:customStyle="1" w:styleId="Nagwek2Znak">
    <w:name w:val="Nagłówek 2 Znak"/>
    <w:basedOn w:val="Domylnaczcionkaakapitu"/>
    <w:link w:val="Nagwek2"/>
    <w:rsid w:val="001004E7"/>
    <w:rPr>
      <w:rFonts w:ascii="Times New Roman" w:eastAsia="Times New Roman" w:hAnsi="Times New Roman" w:cs="Times New Roman"/>
      <w:sz w:val="36"/>
      <w:szCs w:val="20"/>
    </w:rPr>
  </w:style>
  <w:style w:type="character" w:customStyle="1" w:styleId="Nagwek3Znak">
    <w:name w:val="Nagłówek 3 Znak"/>
    <w:basedOn w:val="Domylnaczcionkaakapitu"/>
    <w:link w:val="Nagwek3"/>
    <w:rsid w:val="001004E7"/>
    <w:rPr>
      <w:rFonts w:ascii="Arial" w:eastAsia="Times New Roman" w:hAnsi="Arial" w:cs="Times New Roman"/>
      <w:b/>
      <w:sz w:val="24"/>
      <w:szCs w:val="20"/>
    </w:rPr>
  </w:style>
  <w:style w:type="paragraph" w:customStyle="1" w:styleId="Tekstpodstawowy21">
    <w:name w:val="Tekst podstawowy 21"/>
    <w:basedOn w:val="Normalny"/>
    <w:rsid w:val="001004E7"/>
    <w:pPr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styleId="NormalnyWeb">
    <w:name w:val="Normal (Web)"/>
    <w:basedOn w:val="Normalny"/>
    <w:semiHidden/>
    <w:unhideWhenUsed/>
    <w:rsid w:val="006C4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7</cp:revision>
  <cp:lastPrinted>2011-07-05T06:38:00Z</cp:lastPrinted>
  <dcterms:created xsi:type="dcterms:W3CDTF">2011-06-20T12:45:00Z</dcterms:created>
  <dcterms:modified xsi:type="dcterms:W3CDTF">2011-07-05T06:39:00Z</dcterms:modified>
</cp:coreProperties>
</file>