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211B" w:rsidRPr="00C2428F" w:rsidRDefault="00C6211B" w:rsidP="00C6211B">
      <w:pPr>
        <w:spacing w:after="0" w:line="240" w:lineRule="auto"/>
        <w:jc w:val="right"/>
        <w:rPr>
          <w:rFonts w:eastAsia="Times New Roman" w:cs="Times New Roman"/>
          <w:sz w:val="24"/>
          <w:szCs w:val="24"/>
        </w:rPr>
      </w:pPr>
    </w:p>
    <w:p w:rsidR="00C6211B" w:rsidRPr="00C2428F" w:rsidRDefault="00C6211B" w:rsidP="00C6211B">
      <w:pPr>
        <w:spacing w:after="0" w:line="240" w:lineRule="auto"/>
        <w:jc w:val="right"/>
        <w:rPr>
          <w:rFonts w:eastAsia="Times New Roman" w:cs="Times New Roman"/>
          <w:sz w:val="24"/>
          <w:szCs w:val="24"/>
        </w:rPr>
      </w:pPr>
      <w:r w:rsidRPr="00C2428F">
        <w:rPr>
          <w:rFonts w:eastAsia="Times New Roman" w:cs="Times New Roman"/>
          <w:sz w:val="24"/>
          <w:szCs w:val="24"/>
        </w:rPr>
        <w:t xml:space="preserve">Mieszkowice, dnia 15.10.2013r. </w:t>
      </w:r>
    </w:p>
    <w:p w:rsidR="00C6211B" w:rsidRPr="00C2428F" w:rsidRDefault="00C6211B" w:rsidP="00C6211B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C2428F">
        <w:rPr>
          <w:rFonts w:eastAsia="Times New Roman" w:cs="Times New Roman"/>
          <w:sz w:val="24"/>
          <w:szCs w:val="24"/>
        </w:rPr>
        <w:t>GP.271.13.2013</w:t>
      </w:r>
    </w:p>
    <w:p w:rsidR="00C6211B" w:rsidRPr="00C2428F" w:rsidRDefault="00C6211B" w:rsidP="00C6211B">
      <w:pPr>
        <w:spacing w:after="0" w:line="240" w:lineRule="auto"/>
        <w:rPr>
          <w:rFonts w:eastAsia="Times New Roman" w:cs="Times New Roman"/>
          <w:sz w:val="24"/>
          <w:szCs w:val="24"/>
        </w:rPr>
      </w:pPr>
    </w:p>
    <w:p w:rsidR="00C6211B" w:rsidRPr="00C538A2" w:rsidRDefault="00C6211B" w:rsidP="00C6211B">
      <w:pPr>
        <w:spacing w:after="0" w:line="240" w:lineRule="auto"/>
        <w:rPr>
          <w:rFonts w:eastAsia="Times New Roman" w:cs="Times New Roman"/>
          <w:sz w:val="23"/>
          <w:szCs w:val="23"/>
        </w:rPr>
      </w:pPr>
    </w:p>
    <w:p w:rsidR="00C6211B" w:rsidRPr="00C538A2" w:rsidRDefault="00C6211B" w:rsidP="00C6211B">
      <w:pPr>
        <w:spacing w:after="0" w:line="240" w:lineRule="auto"/>
        <w:rPr>
          <w:rFonts w:eastAsia="Times New Roman" w:cs="Times New Roman"/>
          <w:sz w:val="23"/>
          <w:szCs w:val="23"/>
        </w:rPr>
      </w:pPr>
    </w:p>
    <w:p w:rsidR="00C6211B" w:rsidRPr="00C538A2" w:rsidRDefault="00C6211B" w:rsidP="00C6211B">
      <w:pPr>
        <w:spacing w:after="0" w:line="240" w:lineRule="auto"/>
        <w:ind w:left="4248"/>
        <w:rPr>
          <w:rFonts w:eastAsia="Times New Roman" w:cs="Times New Roman"/>
          <w:b/>
          <w:sz w:val="23"/>
          <w:szCs w:val="23"/>
        </w:rPr>
      </w:pPr>
    </w:p>
    <w:p w:rsidR="00C6211B" w:rsidRPr="00C538A2" w:rsidRDefault="00C6211B" w:rsidP="00C6211B">
      <w:pPr>
        <w:spacing w:after="0" w:line="240" w:lineRule="auto"/>
        <w:ind w:left="4248"/>
        <w:rPr>
          <w:rFonts w:eastAsia="Times New Roman" w:cs="Times New Roman"/>
          <w:b/>
          <w:sz w:val="23"/>
          <w:szCs w:val="23"/>
        </w:rPr>
      </w:pPr>
      <w:r w:rsidRPr="00C538A2">
        <w:rPr>
          <w:rFonts w:eastAsia="Times New Roman" w:cs="Times New Roman"/>
          <w:b/>
          <w:sz w:val="23"/>
          <w:szCs w:val="23"/>
        </w:rPr>
        <w:t xml:space="preserve">WYKONAWCY </w:t>
      </w:r>
    </w:p>
    <w:p w:rsidR="00C6211B" w:rsidRPr="00C538A2" w:rsidRDefault="00C6211B" w:rsidP="00C6211B">
      <w:pPr>
        <w:spacing w:after="0" w:line="240" w:lineRule="auto"/>
        <w:ind w:left="4248"/>
        <w:rPr>
          <w:rFonts w:eastAsia="Times New Roman" w:cs="Times New Roman"/>
          <w:b/>
          <w:sz w:val="23"/>
          <w:szCs w:val="23"/>
        </w:rPr>
      </w:pPr>
      <w:r w:rsidRPr="00C538A2">
        <w:rPr>
          <w:rFonts w:eastAsia="Times New Roman" w:cs="Times New Roman"/>
          <w:b/>
          <w:sz w:val="23"/>
          <w:szCs w:val="23"/>
        </w:rPr>
        <w:t xml:space="preserve">UCZESTNICZĄCY W POSTĘPOWANIU </w:t>
      </w:r>
    </w:p>
    <w:p w:rsidR="00C6211B" w:rsidRPr="00C538A2" w:rsidRDefault="00C6211B" w:rsidP="00C6211B">
      <w:pPr>
        <w:spacing w:after="0" w:line="240" w:lineRule="auto"/>
        <w:ind w:left="4248"/>
        <w:rPr>
          <w:rFonts w:eastAsia="Times New Roman" w:cs="Times New Roman"/>
          <w:b/>
          <w:sz w:val="23"/>
          <w:szCs w:val="23"/>
          <w:u w:val="single"/>
        </w:rPr>
      </w:pPr>
    </w:p>
    <w:p w:rsidR="00C6211B" w:rsidRPr="00C538A2" w:rsidRDefault="00C6211B" w:rsidP="00C6211B">
      <w:pPr>
        <w:spacing w:after="0" w:line="240" w:lineRule="auto"/>
        <w:jc w:val="both"/>
        <w:rPr>
          <w:rFonts w:eastAsia="Times New Roman" w:cs="Times New Roman"/>
          <w:bCs/>
          <w:i/>
          <w:sz w:val="23"/>
          <w:szCs w:val="23"/>
          <w:u w:val="single"/>
        </w:rPr>
      </w:pPr>
    </w:p>
    <w:p w:rsidR="00C6211B" w:rsidRPr="00C538A2" w:rsidRDefault="00C6211B" w:rsidP="00C6211B">
      <w:pPr>
        <w:spacing w:after="0" w:line="240" w:lineRule="auto"/>
        <w:jc w:val="both"/>
        <w:rPr>
          <w:rFonts w:eastAsia="Times New Roman" w:cs="Times New Roman"/>
          <w:bCs/>
          <w:i/>
          <w:sz w:val="23"/>
          <w:szCs w:val="23"/>
          <w:u w:val="single"/>
        </w:rPr>
      </w:pPr>
    </w:p>
    <w:p w:rsidR="00C6211B" w:rsidRPr="00C538A2" w:rsidRDefault="00C6211B" w:rsidP="00C6211B">
      <w:pPr>
        <w:spacing w:after="0" w:line="240" w:lineRule="auto"/>
        <w:jc w:val="both"/>
        <w:rPr>
          <w:sz w:val="23"/>
          <w:szCs w:val="23"/>
          <w:u w:val="single"/>
        </w:rPr>
      </w:pPr>
      <w:r w:rsidRPr="00C538A2">
        <w:rPr>
          <w:rFonts w:eastAsia="Times New Roman" w:cs="Times New Roman"/>
          <w:bCs/>
          <w:i/>
          <w:sz w:val="23"/>
          <w:szCs w:val="23"/>
          <w:u w:val="single"/>
        </w:rPr>
        <w:t>dotyczy: przetargu nieograniczonego pn. „</w:t>
      </w:r>
      <w:r w:rsidRPr="00C538A2">
        <w:rPr>
          <w:sz w:val="23"/>
          <w:szCs w:val="23"/>
          <w:u w:val="single"/>
        </w:rPr>
        <w:t>Udzielenie długoterminowego kredytu na sfinansowanie planowanego deficytu budżetowego w 2013 oraz spłatę wcześniej zaciągniętych przez Gminę Mieszkowice pożyczek i kredytów”</w:t>
      </w:r>
    </w:p>
    <w:p w:rsidR="00C6211B" w:rsidRPr="00C538A2" w:rsidRDefault="00C6211B" w:rsidP="00C6211B">
      <w:pPr>
        <w:spacing w:after="0" w:line="240" w:lineRule="auto"/>
        <w:jc w:val="both"/>
        <w:rPr>
          <w:rFonts w:eastAsia="Times New Roman" w:cs="Times New Roman"/>
          <w:sz w:val="23"/>
          <w:szCs w:val="23"/>
          <w:u w:val="single"/>
        </w:rPr>
      </w:pPr>
    </w:p>
    <w:p w:rsidR="00C6211B" w:rsidRPr="00C538A2" w:rsidRDefault="00C6211B" w:rsidP="00C6211B">
      <w:pPr>
        <w:spacing w:after="0" w:line="240" w:lineRule="auto"/>
        <w:jc w:val="both"/>
        <w:rPr>
          <w:rFonts w:eastAsia="Times New Roman" w:cs="Times New Roman"/>
          <w:sz w:val="23"/>
          <w:szCs w:val="23"/>
        </w:rPr>
      </w:pPr>
    </w:p>
    <w:p w:rsidR="00C6211B" w:rsidRPr="00C2428F" w:rsidRDefault="00C6211B" w:rsidP="00C6211B">
      <w:pPr>
        <w:spacing w:after="0" w:line="240" w:lineRule="auto"/>
        <w:ind w:firstLine="708"/>
        <w:jc w:val="both"/>
        <w:rPr>
          <w:rFonts w:eastAsia="Times New Roman" w:cs="Times New Roman"/>
          <w:sz w:val="24"/>
          <w:szCs w:val="24"/>
        </w:rPr>
      </w:pPr>
      <w:r w:rsidRPr="00C2428F">
        <w:rPr>
          <w:rFonts w:eastAsia="Times New Roman" w:cs="Times New Roman"/>
          <w:sz w:val="24"/>
          <w:szCs w:val="24"/>
        </w:rPr>
        <w:t xml:space="preserve">Zamawiający na podstawie art. 38 ust. 4 i 6 ustawy z dnia 29 stycznia 2004 r. Prawo zamówień </w:t>
      </w:r>
      <w:r w:rsidR="00941D19" w:rsidRPr="00C2428F">
        <w:rPr>
          <w:rFonts w:eastAsia="Times New Roman" w:cs="Times New Roman"/>
          <w:sz w:val="24"/>
          <w:szCs w:val="24"/>
        </w:rPr>
        <w:t>publicznych (Dz. U. z 2013 r., poz. 907</w:t>
      </w:r>
      <w:r w:rsidRPr="00C2428F">
        <w:rPr>
          <w:rFonts w:eastAsia="Times New Roman" w:cs="Times New Roman"/>
          <w:sz w:val="24"/>
          <w:szCs w:val="24"/>
        </w:rPr>
        <w:t xml:space="preserve"> ze zm.) dokonuje modyfikacji specyfikacji istotnych warunków zamówienia, w następującym zakresie:</w:t>
      </w:r>
    </w:p>
    <w:p w:rsidR="00C6211B" w:rsidRPr="00C2428F" w:rsidRDefault="00C6211B" w:rsidP="00C6211B">
      <w:pPr>
        <w:pStyle w:val="NormalnyWeb"/>
        <w:spacing w:before="0" w:beforeAutospacing="0" w:after="0" w:afterAutospacing="0"/>
        <w:jc w:val="both"/>
        <w:rPr>
          <w:rFonts w:asciiTheme="minorHAnsi" w:hAnsiTheme="minorHAnsi"/>
          <w:i/>
        </w:rPr>
      </w:pPr>
    </w:p>
    <w:p w:rsidR="005436E4" w:rsidRPr="00C2428F" w:rsidRDefault="005436E4" w:rsidP="005436E4">
      <w:pPr>
        <w:pStyle w:val="NormalnyWeb"/>
        <w:spacing w:before="0" w:beforeAutospacing="0" w:after="0" w:afterAutospacing="0"/>
        <w:jc w:val="both"/>
        <w:rPr>
          <w:rFonts w:asciiTheme="minorHAnsi" w:hAnsiTheme="minorHAnsi"/>
          <w:b/>
          <w:u w:val="single"/>
        </w:rPr>
      </w:pPr>
      <w:r w:rsidRPr="00C2428F">
        <w:rPr>
          <w:rFonts w:asciiTheme="minorHAnsi" w:hAnsiTheme="minorHAnsi"/>
          <w:b/>
          <w:u w:val="single"/>
        </w:rPr>
        <w:t xml:space="preserve">W SIWZ - </w:t>
      </w:r>
      <w:r w:rsidRPr="00C2428F">
        <w:rPr>
          <w:rFonts w:asciiTheme="minorHAnsi" w:hAnsiTheme="minorHAnsi"/>
          <w:b/>
          <w:bCs/>
          <w:u w:val="single"/>
        </w:rPr>
        <w:t>ROZDZIAŁ XIII Opis przedmiotu zamówienia / Istotne postanowienia umowy</w:t>
      </w:r>
      <w:r w:rsidR="004D5C69" w:rsidRPr="00C2428F">
        <w:rPr>
          <w:rFonts w:asciiTheme="minorHAnsi" w:hAnsiTheme="minorHAnsi"/>
          <w:b/>
          <w:bCs/>
          <w:u w:val="single"/>
        </w:rPr>
        <w:t>,</w:t>
      </w:r>
      <w:r w:rsidRPr="00C2428F">
        <w:rPr>
          <w:rFonts w:asciiTheme="minorHAnsi" w:hAnsiTheme="minorHAnsi"/>
          <w:b/>
          <w:u w:val="single"/>
        </w:rPr>
        <w:t xml:space="preserve">  </w:t>
      </w:r>
      <w:r w:rsidR="004D5C69" w:rsidRPr="00C2428F">
        <w:rPr>
          <w:rFonts w:asciiTheme="minorHAnsi" w:hAnsiTheme="minorHAnsi"/>
          <w:b/>
          <w:u w:val="single"/>
        </w:rPr>
        <w:br/>
      </w:r>
      <w:r w:rsidRPr="00C2428F">
        <w:rPr>
          <w:rFonts w:asciiTheme="minorHAnsi" w:hAnsiTheme="minorHAnsi"/>
          <w:b/>
          <w:u w:val="single"/>
        </w:rPr>
        <w:t xml:space="preserve">po pkt. 26 a i b dodaje się </w:t>
      </w:r>
      <w:r w:rsidR="008E322A" w:rsidRPr="00C2428F">
        <w:rPr>
          <w:rFonts w:asciiTheme="minorHAnsi" w:hAnsiTheme="minorHAnsi"/>
          <w:b/>
          <w:u w:val="single"/>
        </w:rPr>
        <w:t>pkt. 27 o brzmieniu:</w:t>
      </w:r>
    </w:p>
    <w:p w:rsidR="008E322A" w:rsidRPr="00C2428F" w:rsidRDefault="008E322A" w:rsidP="005436E4">
      <w:pPr>
        <w:pStyle w:val="NormalnyWeb"/>
        <w:spacing w:before="0" w:beforeAutospacing="0" w:after="0" w:afterAutospacing="0"/>
        <w:jc w:val="both"/>
        <w:rPr>
          <w:rFonts w:asciiTheme="minorHAnsi" w:hAnsiTheme="minorHAnsi"/>
          <w:b/>
          <w:u w:val="single"/>
        </w:rPr>
      </w:pPr>
    </w:p>
    <w:p w:rsidR="00F87E6D" w:rsidRPr="00C2428F" w:rsidRDefault="00F87E6D" w:rsidP="005436E4">
      <w:pPr>
        <w:pStyle w:val="NormalnyWeb"/>
        <w:spacing w:before="0" w:beforeAutospacing="0" w:after="0" w:afterAutospacing="0"/>
        <w:jc w:val="both"/>
        <w:rPr>
          <w:rFonts w:asciiTheme="minorHAnsi" w:hAnsiTheme="minorHAnsi"/>
        </w:rPr>
      </w:pPr>
      <w:r w:rsidRPr="00C2428F">
        <w:rPr>
          <w:rFonts w:asciiTheme="minorHAnsi" w:hAnsiTheme="minorHAnsi"/>
        </w:rPr>
        <w:t xml:space="preserve">27. </w:t>
      </w:r>
      <w:r w:rsidR="00271795" w:rsidRPr="00C2428F">
        <w:rPr>
          <w:rFonts w:asciiTheme="minorHAnsi" w:hAnsiTheme="minorHAnsi"/>
        </w:rPr>
        <w:t>Powyższe zmiany do umowy mogą być wprowadzane po akceptacji Banku</w:t>
      </w:r>
      <w:r w:rsidRPr="00C2428F">
        <w:rPr>
          <w:rFonts w:asciiTheme="minorHAnsi" w:hAnsiTheme="minorHAnsi"/>
        </w:rPr>
        <w:t xml:space="preserve"> na proponowane przez Zamawiającego zmiany jak w pkt. 26. </w:t>
      </w:r>
    </w:p>
    <w:p w:rsidR="008E322A" w:rsidRPr="00C2428F" w:rsidRDefault="00271795" w:rsidP="005436E4">
      <w:pPr>
        <w:pStyle w:val="NormalnyWeb"/>
        <w:spacing w:before="0" w:beforeAutospacing="0" w:after="0" w:afterAutospacing="0"/>
        <w:jc w:val="both"/>
        <w:rPr>
          <w:rFonts w:asciiTheme="minorHAnsi" w:hAnsiTheme="minorHAnsi"/>
        </w:rPr>
      </w:pPr>
      <w:r w:rsidRPr="00C2428F">
        <w:rPr>
          <w:rFonts w:asciiTheme="minorHAnsi" w:hAnsiTheme="minorHAnsi"/>
        </w:rPr>
        <w:t xml:space="preserve"> </w:t>
      </w:r>
    </w:p>
    <w:p w:rsidR="00F87E6D" w:rsidRPr="00C2428F" w:rsidRDefault="00F87E6D" w:rsidP="00F87E6D">
      <w:pPr>
        <w:spacing w:before="100" w:beforeAutospacing="1" w:after="100" w:afterAutospacing="1" w:line="240" w:lineRule="auto"/>
        <w:ind w:firstLine="708"/>
        <w:jc w:val="both"/>
        <w:rPr>
          <w:rFonts w:eastAsia="Times New Roman" w:cs="Times New Roman"/>
          <w:sz w:val="24"/>
          <w:szCs w:val="24"/>
        </w:rPr>
      </w:pPr>
      <w:r w:rsidRPr="00C2428F">
        <w:rPr>
          <w:rFonts w:eastAsia="Times New Roman" w:cs="Times New Roman"/>
          <w:sz w:val="24"/>
          <w:szCs w:val="24"/>
        </w:rPr>
        <w:t>Niniejsza modyfikacja stanowi integralną część SIWZ. Pozostałe zapisy SIWZ pozostają niezmienione.</w:t>
      </w:r>
    </w:p>
    <w:p w:rsidR="00F87E6D" w:rsidRPr="00271795" w:rsidRDefault="00F87E6D" w:rsidP="005436E4">
      <w:pPr>
        <w:pStyle w:val="NormalnyWeb"/>
        <w:spacing w:before="0" w:beforeAutospacing="0" w:after="0" w:afterAutospacing="0"/>
        <w:jc w:val="both"/>
        <w:rPr>
          <w:rFonts w:asciiTheme="minorHAnsi" w:hAnsiTheme="minorHAnsi"/>
          <w:sz w:val="23"/>
          <w:szCs w:val="23"/>
        </w:rPr>
      </w:pPr>
    </w:p>
    <w:p w:rsidR="00AC4C2E" w:rsidRDefault="00AC4C2E"/>
    <w:p w:rsidR="005436E4" w:rsidRDefault="005436E4"/>
    <w:sectPr w:rsidR="005436E4" w:rsidSect="00AC4C2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>
    <w:useFELayout/>
  </w:compat>
  <w:rsids>
    <w:rsidRoot w:val="00C6211B"/>
    <w:rsid w:val="00271795"/>
    <w:rsid w:val="003575DD"/>
    <w:rsid w:val="004D5C69"/>
    <w:rsid w:val="005436E4"/>
    <w:rsid w:val="00850951"/>
    <w:rsid w:val="008E322A"/>
    <w:rsid w:val="00941D19"/>
    <w:rsid w:val="00AC4C2E"/>
    <w:rsid w:val="00C2428F"/>
    <w:rsid w:val="00C6211B"/>
    <w:rsid w:val="00F87E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C4C2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C621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1</Pages>
  <Words>130</Words>
  <Characters>780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Miejski w Mieszkowicach</Company>
  <LinksUpToDate>false</LinksUpToDate>
  <CharactersWithSpaces>909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gp</dc:creator>
  <cp:keywords/>
  <dc:description/>
  <cp:lastModifiedBy>gp</cp:lastModifiedBy>
  <cp:revision>3</cp:revision>
  <cp:lastPrinted>2013-10-16T05:33:00Z</cp:lastPrinted>
  <dcterms:created xsi:type="dcterms:W3CDTF">2013-10-15T11:36:00Z</dcterms:created>
  <dcterms:modified xsi:type="dcterms:W3CDTF">2013-10-16T05:45:00Z</dcterms:modified>
</cp:coreProperties>
</file>