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D23" w:rsidRPr="005E4D58" w:rsidRDefault="00111826" w:rsidP="00B636BB">
      <w:pPr>
        <w:spacing w:after="0" w:line="240" w:lineRule="auto"/>
        <w:jc w:val="right"/>
        <w:rPr>
          <w:rFonts w:eastAsia="Times New Roman" w:cs="Times New Roman"/>
          <w:sz w:val="23"/>
          <w:szCs w:val="23"/>
        </w:rPr>
      </w:pPr>
      <w:r w:rsidRPr="005E4D58">
        <w:rPr>
          <w:rFonts w:eastAsia="Times New Roman" w:cs="Times New Roman"/>
          <w:sz w:val="23"/>
          <w:szCs w:val="23"/>
        </w:rPr>
        <w:t xml:space="preserve">Mieszkowice, dnia 09.10.2013r. </w:t>
      </w:r>
    </w:p>
    <w:p w:rsidR="00111826" w:rsidRPr="005E4D58" w:rsidRDefault="00111826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5E4D58">
        <w:rPr>
          <w:rFonts w:eastAsia="Times New Roman" w:cs="Times New Roman"/>
          <w:sz w:val="23"/>
          <w:szCs w:val="23"/>
        </w:rPr>
        <w:t>GP.271.14.2013</w:t>
      </w:r>
    </w:p>
    <w:p w:rsidR="00111826" w:rsidRPr="005E4D58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</w:p>
    <w:p w:rsidR="00111826" w:rsidRPr="00402445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402445">
        <w:rPr>
          <w:rFonts w:eastAsia="Times New Roman" w:cs="Times New Roman"/>
          <w:b/>
          <w:sz w:val="24"/>
          <w:szCs w:val="24"/>
        </w:rPr>
        <w:t xml:space="preserve">WYKONAWCY </w:t>
      </w:r>
    </w:p>
    <w:p w:rsidR="00111826" w:rsidRPr="00402445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402445">
        <w:rPr>
          <w:rFonts w:eastAsia="Times New Roman" w:cs="Times New Roman"/>
          <w:b/>
          <w:sz w:val="24"/>
          <w:szCs w:val="24"/>
        </w:rPr>
        <w:t xml:space="preserve">UCZESTNICZĄCY W POSTĘPOWANIU </w:t>
      </w:r>
    </w:p>
    <w:p w:rsidR="00111826" w:rsidRPr="00402445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  <w:u w:val="single"/>
        </w:rPr>
      </w:pPr>
    </w:p>
    <w:p w:rsidR="0046264A" w:rsidRPr="005E4D58" w:rsidRDefault="00B636BB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  <w:u w:val="single"/>
        </w:rPr>
      </w:pPr>
      <w:r w:rsidRPr="005E4D58">
        <w:rPr>
          <w:rFonts w:eastAsia="Times New Roman" w:cs="Times New Roman"/>
          <w:bCs/>
          <w:i/>
          <w:sz w:val="23"/>
          <w:szCs w:val="23"/>
          <w:u w:val="single"/>
        </w:rPr>
        <w:t>d</w:t>
      </w:r>
      <w:r w:rsidR="00111826" w:rsidRPr="005E4D58">
        <w:rPr>
          <w:rFonts w:eastAsia="Times New Roman" w:cs="Times New Roman"/>
          <w:bCs/>
          <w:i/>
          <w:sz w:val="23"/>
          <w:szCs w:val="23"/>
          <w:u w:val="single"/>
        </w:rPr>
        <w:t>otyczy: przetargu nieograniczonego</w:t>
      </w:r>
      <w:r w:rsidR="0046264A" w:rsidRPr="005E4D58">
        <w:rPr>
          <w:rFonts w:eastAsia="Times New Roman" w:cs="Times New Roman"/>
          <w:bCs/>
          <w:i/>
          <w:sz w:val="23"/>
          <w:szCs w:val="23"/>
          <w:u w:val="single"/>
        </w:rPr>
        <w:t xml:space="preserve"> pn.</w:t>
      </w:r>
      <w:r w:rsidR="00111826" w:rsidRPr="005E4D58">
        <w:rPr>
          <w:rFonts w:eastAsia="Times New Roman" w:cs="Times New Roman"/>
          <w:bCs/>
          <w:i/>
          <w:sz w:val="23"/>
          <w:szCs w:val="23"/>
          <w:u w:val="single"/>
        </w:rPr>
        <w:t xml:space="preserve"> </w:t>
      </w:r>
      <w:r w:rsidR="0046264A" w:rsidRPr="005E4D58">
        <w:rPr>
          <w:rFonts w:eastAsia="Times New Roman" w:cs="Times New Roman"/>
          <w:bCs/>
          <w:i/>
          <w:sz w:val="23"/>
          <w:szCs w:val="23"/>
          <w:u w:val="single"/>
        </w:rPr>
        <w:t>„</w:t>
      </w:r>
      <w:r w:rsidR="0046264A" w:rsidRPr="005E4D58">
        <w:rPr>
          <w:rFonts w:eastAsia="Times New Roman" w:cs="Times New Roman"/>
          <w:sz w:val="23"/>
          <w:szCs w:val="23"/>
          <w:u w:val="single"/>
        </w:rPr>
        <w:t xml:space="preserve">Budowa chodników przy ulicy jagiellońskiej </w:t>
      </w:r>
      <w:r w:rsidR="005E4D58" w:rsidRPr="005E4D58">
        <w:rPr>
          <w:rFonts w:eastAsia="Times New Roman" w:cs="Times New Roman"/>
          <w:sz w:val="23"/>
          <w:szCs w:val="23"/>
          <w:u w:val="single"/>
        </w:rPr>
        <w:br/>
      </w:r>
      <w:r w:rsidR="0046264A" w:rsidRPr="005E4D58">
        <w:rPr>
          <w:rFonts w:eastAsia="Times New Roman" w:cs="Times New Roman"/>
          <w:sz w:val="23"/>
          <w:szCs w:val="23"/>
          <w:u w:val="single"/>
        </w:rPr>
        <w:t xml:space="preserve">w Mieszkowicach”. </w:t>
      </w:r>
    </w:p>
    <w:p w:rsidR="0046264A" w:rsidRPr="005E4D58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111826" w:rsidRPr="005E4D58" w:rsidRDefault="00111826" w:rsidP="00B636BB">
      <w:pPr>
        <w:spacing w:after="0" w:line="240" w:lineRule="auto"/>
        <w:ind w:firstLine="708"/>
        <w:jc w:val="both"/>
        <w:rPr>
          <w:rFonts w:eastAsia="Times New Roman" w:cs="Times New Roman"/>
          <w:sz w:val="23"/>
          <w:szCs w:val="23"/>
        </w:rPr>
      </w:pPr>
      <w:r w:rsidRPr="005E4D58">
        <w:rPr>
          <w:rFonts w:eastAsia="Times New Roman" w:cs="Times New Roman"/>
          <w:sz w:val="23"/>
          <w:szCs w:val="23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111826" w:rsidRPr="005E4D58" w:rsidRDefault="00111826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AF5D23" w:rsidRPr="005E4D58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i/>
          <w:sz w:val="23"/>
          <w:szCs w:val="23"/>
          <w:u w:val="single"/>
        </w:rPr>
      </w:pPr>
      <w:r w:rsidRPr="005E4D58">
        <w:rPr>
          <w:rFonts w:ascii="Calibri" w:hAnsi="Calibri"/>
          <w:b/>
          <w:i/>
          <w:sz w:val="23"/>
          <w:szCs w:val="23"/>
          <w:u w:val="single"/>
        </w:rPr>
        <w:t>W Ogłoszeniu o zamówieniu jest:</w:t>
      </w:r>
    </w:p>
    <w:p w:rsidR="00AF5D23" w:rsidRPr="005E4D58" w:rsidRDefault="00AF5D23" w:rsidP="00B636BB">
      <w:pPr>
        <w:spacing w:after="0" w:line="240" w:lineRule="auto"/>
        <w:rPr>
          <w:sz w:val="23"/>
          <w:szCs w:val="23"/>
        </w:rPr>
      </w:pPr>
      <w:r w:rsidRPr="005E4D58">
        <w:rPr>
          <w:b/>
          <w:bCs/>
          <w:sz w:val="23"/>
          <w:szCs w:val="23"/>
        </w:rPr>
        <w:t>Sekcja III.3.4) Osoby zdolne do wykonania zamówienia</w:t>
      </w:r>
    </w:p>
    <w:p w:rsidR="00AF5D23" w:rsidRPr="005E4D58" w:rsidRDefault="00AF5D23" w:rsidP="00B636BB">
      <w:pPr>
        <w:spacing w:after="0" w:line="240" w:lineRule="auto"/>
        <w:ind w:left="720"/>
        <w:rPr>
          <w:sz w:val="23"/>
          <w:szCs w:val="23"/>
        </w:rPr>
      </w:pPr>
      <w:r w:rsidRPr="005E4D58">
        <w:rPr>
          <w:b/>
          <w:bCs/>
          <w:sz w:val="23"/>
          <w:szCs w:val="23"/>
        </w:rPr>
        <w:t>Opis sposobu dokonywania oceny spełniania tego warunku</w:t>
      </w:r>
    </w:p>
    <w:p w:rsidR="00AF5D23" w:rsidRPr="005E4D58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sz w:val="23"/>
          <w:szCs w:val="23"/>
        </w:rPr>
      </w:pPr>
      <w:r w:rsidRPr="005E4D58">
        <w:rPr>
          <w:rFonts w:ascii="Calibri" w:hAnsi="Calibri"/>
          <w:sz w:val="23"/>
          <w:szCs w:val="23"/>
        </w:rPr>
        <w:t>Warunek zostanie uznany za spełniony, jeżeli wykonawca wykaże, że dysponuje lub będzie dysponować minimum jedną osobą (Kierownik Budowy) posiadającą uprawnienia do pełnienia samodzielnych funkcji technicznych w budownictwie, to jest do kierowania robotami budowlanymi w specjalności konstrukcyjno – budowlanej</w:t>
      </w:r>
    </w:p>
    <w:p w:rsidR="00AF5D23" w:rsidRPr="005E4D58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3"/>
          <w:szCs w:val="23"/>
          <w:u w:val="single"/>
        </w:rPr>
      </w:pPr>
      <w:r w:rsidRPr="005E4D58">
        <w:rPr>
          <w:rFonts w:ascii="Calibri" w:hAnsi="Calibri"/>
          <w:b/>
          <w:sz w:val="23"/>
          <w:szCs w:val="23"/>
          <w:u w:val="single"/>
        </w:rPr>
        <w:t>Zmienia się na:</w:t>
      </w:r>
    </w:p>
    <w:p w:rsidR="00AF5D23" w:rsidRPr="005E4D58" w:rsidRDefault="00AF5D23" w:rsidP="00B636BB">
      <w:pPr>
        <w:spacing w:after="0" w:line="240" w:lineRule="auto"/>
        <w:rPr>
          <w:sz w:val="23"/>
          <w:szCs w:val="23"/>
        </w:rPr>
      </w:pPr>
      <w:r w:rsidRPr="005E4D58">
        <w:rPr>
          <w:b/>
          <w:bCs/>
          <w:sz w:val="23"/>
          <w:szCs w:val="23"/>
        </w:rPr>
        <w:t>Sekcja III.3.4) Osoby zdolne do wykonania zamówienia</w:t>
      </w:r>
    </w:p>
    <w:p w:rsidR="00AF5D23" w:rsidRPr="005E4D58" w:rsidRDefault="00AF5D23" w:rsidP="00B636BB">
      <w:pPr>
        <w:spacing w:after="0" w:line="240" w:lineRule="auto"/>
        <w:ind w:left="720"/>
        <w:rPr>
          <w:sz w:val="23"/>
          <w:szCs w:val="23"/>
        </w:rPr>
      </w:pPr>
      <w:r w:rsidRPr="005E4D58">
        <w:rPr>
          <w:b/>
          <w:bCs/>
          <w:sz w:val="23"/>
          <w:szCs w:val="23"/>
        </w:rPr>
        <w:t>Opis sposobu dokonywania oceny spełniania tego warunku</w:t>
      </w:r>
    </w:p>
    <w:p w:rsidR="00AF5D23" w:rsidRPr="005E4D58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sz w:val="23"/>
          <w:szCs w:val="23"/>
        </w:rPr>
      </w:pPr>
      <w:r w:rsidRPr="005E4D58">
        <w:rPr>
          <w:rFonts w:ascii="Calibri" w:hAnsi="Calibri"/>
          <w:sz w:val="23"/>
          <w:szCs w:val="23"/>
        </w:rPr>
        <w:t>Warunek zostanie uznany za spełniony, jeżeli wykonawca wykaże, że dysponuje lub będzie dysponować minimum jedną osobą (Kierownik Budowy) posiadającą uprawnienia do pełnienia samodzielnych funkcji technicznych w budownictwie, to jest do kierowania robotami budowlanymi w specjalności konstrukcyjno – budowlanej lub specjalności drogowej.</w:t>
      </w:r>
    </w:p>
    <w:p w:rsidR="00AF5D23" w:rsidRPr="005E4D58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i/>
          <w:sz w:val="23"/>
          <w:szCs w:val="23"/>
        </w:rPr>
      </w:pPr>
    </w:p>
    <w:p w:rsidR="00AF5D23" w:rsidRPr="005E4D58" w:rsidRDefault="00F8333C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i/>
          <w:sz w:val="23"/>
          <w:szCs w:val="23"/>
          <w:u w:val="single"/>
        </w:rPr>
      </w:pPr>
      <w:r>
        <w:rPr>
          <w:rFonts w:ascii="Calibri" w:hAnsi="Calibri"/>
          <w:b/>
          <w:i/>
          <w:sz w:val="23"/>
          <w:szCs w:val="23"/>
          <w:u w:val="single"/>
        </w:rPr>
        <w:t xml:space="preserve">W SIWZ Rozdział V pkt. 3 </w:t>
      </w:r>
      <w:proofErr w:type="spellStart"/>
      <w:r>
        <w:rPr>
          <w:rFonts w:ascii="Calibri" w:hAnsi="Calibri"/>
          <w:b/>
          <w:i/>
          <w:sz w:val="23"/>
          <w:szCs w:val="23"/>
          <w:u w:val="single"/>
        </w:rPr>
        <w:t>ppkt</w:t>
      </w:r>
      <w:proofErr w:type="spellEnd"/>
      <w:r>
        <w:rPr>
          <w:rFonts w:ascii="Calibri" w:hAnsi="Calibri"/>
          <w:b/>
          <w:i/>
          <w:sz w:val="23"/>
          <w:szCs w:val="23"/>
          <w:u w:val="single"/>
        </w:rPr>
        <w:t>. 3</w:t>
      </w:r>
      <w:r w:rsidR="00AF5D23" w:rsidRPr="005E4D58">
        <w:rPr>
          <w:rFonts w:ascii="Calibri" w:hAnsi="Calibri"/>
          <w:b/>
          <w:i/>
          <w:sz w:val="23"/>
          <w:szCs w:val="23"/>
          <w:u w:val="single"/>
        </w:rPr>
        <w:t xml:space="preserve"> jest:</w:t>
      </w:r>
    </w:p>
    <w:p w:rsidR="00AF5D23" w:rsidRPr="005E4D58" w:rsidRDefault="00AF5D23" w:rsidP="00B636B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5E4D58">
        <w:rPr>
          <w:sz w:val="23"/>
          <w:szCs w:val="23"/>
        </w:rPr>
        <w:t>Wykonawcy ubiegaj</w:t>
      </w:r>
      <w:r w:rsidRPr="005E4D58">
        <w:rPr>
          <w:rFonts w:cs="TTE18DA590t00"/>
          <w:sz w:val="23"/>
          <w:szCs w:val="23"/>
        </w:rPr>
        <w:t>ą</w:t>
      </w:r>
      <w:r w:rsidRPr="005E4D58">
        <w:rPr>
          <w:sz w:val="23"/>
          <w:szCs w:val="23"/>
        </w:rPr>
        <w:t>cy si</w:t>
      </w:r>
      <w:r w:rsidRPr="005E4D58">
        <w:rPr>
          <w:rFonts w:cs="TTE18DA590t00"/>
          <w:sz w:val="23"/>
          <w:szCs w:val="23"/>
        </w:rPr>
        <w:t xml:space="preserve">e </w:t>
      </w:r>
      <w:r w:rsidRPr="005E4D58">
        <w:rPr>
          <w:sz w:val="23"/>
          <w:szCs w:val="23"/>
        </w:rPr>
        <w:t>o udzielenie zamówienia musz</w:t>
      </w:r>
      <w:r w:rsidRPr="005E4D58">
        <w:rPr>
          <w:rFonts w:cs="TTE18DA590t00"/>
          <w:sz w:val="23"/>
          <w:szCs w:val="23"/>
        </w:rPr>
        <w:t xml:space="preserve">a </w:t>
      </w:r>
      <w:r w:rsidRPr="005E4D58">
        <w:rPr>
          <w:sz w:val="23"/>
          <w:szCs w:val="23"/>
        </w:rPr>
        <w:t>spełnia</w:t>
      </w:r>
      <w:r w:rsidRPr="005E4D58">
        <w:rPr>
          <w:rFonts w:cs="TTE18DA590t00"/>
          <w:sz w:val="23"/>
          <w:szCs w:val="23"/>
        </w:rPr>
        <w:t xml:space="preserve">ć </w:t>
      </w:r>
      <w:r w:rsidRPr="005E4D58">
        <w:rPr>
          <w:sz w:val="23"/>
          <w:szCs w:val="23"/>
        </w:rPr>
        <w:t>warunki dotycz</w:t>
      </w:r>
      <w:r w:rsidRPr="005E4D58">
        <w:rPr>
          <w:rFonts w:cs="TTE18DA590t00"/>
          <w:sz w:val="23"/>
          <w:szCs w:val="23"/>
        </w:rPr>
        <w:t>ą</w:t>
      </w:r>
      <w:r w:rsidRPr="005E4D58">
        <w:rPr>
          <w:sz w:val="23"/>
          <w:szCs w:val="23"/>
        </w:rPr>
        <w:t>ce</w:t>
      </w:r>
      <w:r w:rsidRPr="005E4D58">
        <w:rPr>
          <w:b/>
          <w:bCs/>
          <w:sz w:val="23"/>
          <w:szCs w:val="23"/>
        </w:rPr>
        <w:t xml:space="preserve"> dysponowania odpowiednim potencjałem technicznym oraz osobami zdolnymi do wykonania zamówienia. </w:t>
      </w:r>
      <w:r w:rsidRPr="005E4D58">
        <w:rPr>
          <w:sz w:val="23"/>
          <w:szCs w:val="23"/>
        </w:rPr>
        <w:t>Opis sposobu dokonywania oceny spełniania warunku: Warunek zostanie uznany za spełniony, jeżeli wykonawca wykaże, że dysponuje lub będzie dysponować minimum jedną osobą (Kierownik Budowy) posiadającą uprawnienia do pełnienia samodzielnych funkcji technicznych w budownictwie, to jest do kierowania robotami budowlanymi w specjalności konstrukcyjno – budowlanej</w:t>
      </w:r>
    </w:p>
    <w:p w:rsidR="00AF5D23" w:rsidRPr="005E4D58" w:rsidRDefault="00AF5D23" w:rsidP="00B636B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i/>
          <w:sz w:val="23"/>
          <w:szCs w:val="23"/>
          <w:u w:val="single"/>
        </w:rPr>
      </w:pPr>
      <w:r w:rsidRPr="005E4D58">
        <w:rPr>
          <w:rFonts w:ascii="Calibri" w:hAnsi="Calibri"/>
          <w:b/>
          <w:i/>
          <w:sz w:val="23"/>
          <w:szCs w:val="23"/>
          <w:u w:val="single"/>
        </w:rPr>
        <w:t>zmienia się na:</w:t>
      </w:r>
    </w:p>
    <w:p w:rsidR="00000000" w:rsidRPr="005E4D58" w:rsidRDefault="00AF5D23" w:rsidP="00B636B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5E4D58">
        <w:rPr>
          <w:sz w:val="23"/>
          <w:szCs w:val="23"/>
        </w:rPr>
        <w:t>Wykonawcy ubiegaj</w:t>
      </w:r>
      <w:r w:rsidRPr="005E4D58">
        <w:rPr>
          <w:rFonts w:cs="TTE18DA590t00"/>
          <w:sz w:val="23"/>
          <w:szCs w:val="23"/>
        </w:rPr>
        <w:t>ą</w:t>
      </w:r>
      <w:r w:rsidRPr="005E4D58">
        <w:rPr>
          <w:sz w:val="23"/>
          <w:szCs w:val="23"/>
        </w:rPr>
        <w:t>cy si</w:t>
      </w:r>
      <w:r w:rsidRPr="005E4D58">
        <w:rPr>
          <w:rFonts w:cs="TTE18DA590t00"/>
          <w:sz w:val="23"/>
          <w:szCs w:val="23"/>
        </w:rPr>
        <w:t xml:space="preserve">e </w:t>
      </w:r>
      <w:r w:rsidRPr="005E4D58">
        <w:rPr>
          <w:sz w:val="23"/>
          <w:szCs w:val="23"/>
        </w:rPr>
        <w:t>o udzielenie zamówienia musz</w:t>
      </w:r>
      <w:r w:rsidRPr="005E4D58">
        <w:rPr>
          <w:rFonts w:cs="TTE18DA590t00"/>
          <w:sz w:val="23"/>
          <w:szCs w:val="23"/>
        </w:rPr>
        <w:t xml:space="preserve">a </w:t>
      </w:r>
      <w:r w:rsidRPr="005E4D58">
        <w:rPr>
          <w:sz w:val="23"/>
          <w:szCs w:val="23"/>
        </w:rPr>
        <w:t>spełnia</w:t>
      </w:r>
      <w:r w:rsidRPr="005E4D58">
        <w:rPr>
          <w:rFonts w:cs="TTE18DA590t00"/>
          <w:sz w:val="23"/>
          <w:szCs w:val="23"/>
        </w:rPr>
        <w:t xml:space="preserve">ć </w:t>
      </w:r>
      <w:r w:rsidRPr="005E4D58">
        <w:rPr>
          <w:sz w:val="23"/>
          <w:szCs w:val="23"/>
        </w:rPr>
        <w:t>warunki dotycz</w:t>
      </w:r>
      <w:r w:rsidRPr="005E4D58">
        <w:rPr>
          <w:rFonts w:cs="TTE18DA590t00"/>
          <w:sz w:val="23"/>
          <w:szCs w:val="23"/>
        </w:rPr>
        <w:t>ą</w:t>
      </w:r>
      <w:r w:rsidRPr="005E4D58">
        <w:rPr>
          <w:sz w:val="23"/>
          <w:szCs w:val="23"/>
        </w:rPr>
        <w:t>ce</w:t>
      </w:r>
      <w:r w:rsidRPr="005E4D58">
        <w:rPr>
          <w:b/>
          <w:bCs/>
          <w:sz w:val="23"/>
          <w:szCs w:val="23"/>
        </w:rPr>
        <w:t xml:space="preserve"> dysponowania odpowiednim potencjałem technicznym oraz osobami zdolnymi do wykonania zamówienia. </w:t>
      </w:r>
      <w:r w:rsidRPr="005E4D58">
        <w:rPr>
          <w:sz w:val="23"/>
          <w:szCs w:val="23"/>
        </w:rPr>
        <w:t>Opis sposobu dokonywania oceny spełniania warunku: Warunek zostanie uznany za spełniony, jeżeli wykonawca wykaże, że dysponuje lub będzie dysponować minimum jedną osobą (Kierownik Budowy) posiadającą uprawnienia do pełnienia samodzielnych funkcji technicznych w budownictwie, to jest do kierowania robotami budowlanymi w specjalności konstrukcyjno – budowlanej lub specjalności drogowej.</w:t>
      </w:r>
    </w:p>
    <w:p w:rsidR="005E4D58" w:rsidRPr="005E4D58" w:rsidRDefault="005E4D58" w:rsidP="005E4D58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3"/>
          <w:szCs w:val="23"/>
        </w:rPr>
      </w:pPr>
      <w:r w:rsidRPr="005E4D58">
        <w:rPr>
          <w:rFonts w:eastAsia="Times New Roman" w:cs="Times New Roman"/>
          <w:sz w:val="23"/>
          <w:szCs w:val="23"/>
        </w:rPr>
        <w:t xml:space="preserve">Niniejsza modyfikacja stanowi integralną część </w:t>
      </w:r>
      <w:r w:rsidR="00402445">
        <w:rPr>
          <w:rFonts w:eastAsia="Times New Roman" w:cs="Times New Roman"/>
          <w:sz w:val="23"/>
          <w:szCs w:val="23"/>
        </w:rPr>
        <w:t>SIWZ</w:t>
      </w:r>
      <w:r w:rsidRPr="005E4D58">
        <w:rPr>
          <w:rFonts w:eastAsia="Times New Roman" w:cs="Times New Roman"/>
          <w:sz w:val="23"/>
          <w:szCs w:val="23"/>
        </w:rPr>
        <w:t xml:space="preserve">. Pozostałe zapisy </w:t>
      </w:r>
      <w:r w:rsidR="00402445">
        <w:rPr>
          <w:rFonts w:eastAsia="Times New Roman" w:cs="Times New Roman"/>
          <w:sz w:val="23"/>
          <w:szCs w:val="23"/>
        </w:rPr>
        <w:t>SIWZ</w:t>
      </w:r>
      <w:r w:rsidRPr="005E4D58">
        <w:rPr>
          <w:rFonts w:eastAsia="Times New Roman" w:cs="Times New Roman"/>
          <w:sz w:val="23"/>
          <w:szCs w:val="23"/>
        </w:rPr>
        <w:t xml:space="preserve"> pozostają niezmienione.</w:t>
      </w:r>
    </w:p>
    <w:p w:rsidR="005E4D58" w:rsidRPr="005E4D58" w:rsidRDefault="005E4D58" w:rsidP="00B636B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sectPr w:rsidR="005E4D58" w:rsidRPr="005E4D58" w:rsidSect="00B636B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TE18DA5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11826"/>
    <w:rsid w:val="00111826"/>
    <w:rsid w:val="0023209A"/>
    <w:rsid w:val="00402445"/>
    <w:rsid w:val="0046264A"/>
    <w:rsid w:val="005E4D58"/>
    <w:rsid w:val="00890823"/>
    <w:rsid w:val="00AF5D23"/>
    <w:rsid w:val="00B636BB"/>
    <w:rsid w:val="00E625F9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F5D23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dcterms:created xsi:type="dcterms:W3CDTF">2013-10-09T06:06:00Z</dcterms:created>
  <dcterms:modified xsi:type="dcterms:W3CDTF">2013-10-09T06:21:00Z</dcterms:modified>
</cp:coreProperties>
</file>