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78" w:rsidRDefault="008B4778" w:rsidP="00950F78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Mieszkowice, dnia 07.10.2013r.</w:t>
      </w:r>
    </w:p>
    <w:p w:rsidR="008B4778" w:rsidRDefault="008B4778" w:rsidP="008B477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B4778" w:rsidRDefault="008B4778" w:rsidP="008B477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GP.271.14.2013</w:t>
      </w:r>
    </w:p>
    <w:p w:rsidR="006F06B4" w:rsidRDefault="006F06B4" w:rsidP="008B477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F06B4" w:rsidRDefault="008B4778" w:rsidP="006F06B4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Mieszkowice: Przebudowa nawierzchni drogi gminnej w Starym Błeszynie</w:t>
      </w:r>
      <w:r w:rsidR="00950F78">
        <w:rPr>
          <w:rFonts w:eastAsia="Times New Roman" w:cs="Times New Roman"/>
          <w:b/>
          <w:bCs/>
          <w:sz w:val="24"/>
          <w:szCs w:val="24"/>
        </w:rPr>
        <w:t>.</w:t>
      </w:r>
      <w:r w:rsidR="00950F78">
        <w:rPr>
          <w:rFonts w:eastAsia="Times New Roman" w:cs="Times New Roman"/>
          <w:sz w:val="24"/>
          <w:szCs w:val="24"/>
        </w:rPr>
        <w:t xml:space="preserve"> </w:t>
      </w:r>
      <w:r w:rsidRPr="008B4778">
        <w:rPr>
          <w:rFonts w:eastAsia="Times New Roman" w:cs="Times New Roman"/>
          <w:b/>
          <w:bCs/>
          <w:sz w:val="24"/>
          <w:szCs w:val="24"/>
        </w:rPr>
        <w:t>Numer ogłoszenia</w:t>
      </w:r>
      <w:r w:rsidR="006F06B4"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8B4778">
        <w:rPr>
          <w:rFonts w:eastAsia="Times New Roman" w:cs="Times New Roman"/>
          <w:b/>
          <w:bCs/>
          <w:sz w:val="24"/>
          <w:szCs w:val="24"/>
        </w:rPr>
        <w:t>: 206579 - 2013; data zamieszczenia: 07.10.2013</w:t>
      </w:r>
      <w:r w:rsidR="006F06B4">
        <w:rPr>
          <w:rFonts w:eastAsia="Times New Roman" w:cs="Times New Roman"/>
          <w:b/>
          <w:bCs/>
          <w:sz w:val="24"/>
          <w:szCs w:val="24"/>
        </w:rPr>
        <w:t>r.</w:t>
      </w:r>
    </w:p>
    <w:p w:rsidR="008B4778" w:rsidRPr="008B4778" w:rsidRDefault="008B4778" w:rsidP="006F06B4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br/>
      </w:r>
    </w:p>
    <w:p w:rsidR="008B4778" w:rsidRPr="008B4778" w:rsidRDefault="008B4778" w:rsidP="006F06B4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8B4778">
        <w:rPr>
          <w:rFonts w:eastAsia="Times New Roman" w:cs="Times New Roman"/>
          <w:b/>
          <w:sz w:val="32"/>
          <w:szCs w:val="32"/>
        </w:rPr>
        <w:t>OGŁOSZENIE O ZAMÓWIENIU - roboty budowlane</w:t>
      </w:r>
    </w:p>
    <w:p w:rsidR="006F06B4" w:rsidRDefault="006F06B4" w:rsidP="008B477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950F78" w:rsidRDefault="00950F78" w:rsidP="008B477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8B4778">
        <w:rPr>
          <w:rFonts w:eastAsia="Times New Roman" w:cs="Times New Roman"/>
          <w:sz w:val="24"/>
          <w:szCs w:val="24"/>
        </w:rPr>
        <w:t xml:space="preserve"> obowiązkowe.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8B4778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SEKCJA I: ZAMAWIAJĄCY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8B4778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8B4778" w:rsidRPr="008B4778" w:rsidRDefault="008B4778" w:rsidP="008B4778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8B4778">
        <w:rPr>
          <w:rFonts w:eastAsia="Times New Roman" w:cs="Times New Roman"/>
          <w:sz w:val="24"/>
          <w:szCs w:val="24"/>
        </w:rPr>
        <w:t xml:space="preserve"> </w:t>
      </w:r>
      <w:hyperlink r:id="rId7" w:history="1">
        <w:r w:rsidR="00E055BD" w:rsidRPr="0082463F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  <w:r w:rsidR="00E055BD">
        <w:rPr>
          <w:rFonts w:eastAsia="Times New Roman" w:cs="Times New Roman"/>
          <w:sz w:val="24"/>
          <w:szCs w:val="24"/>
        </w:rPr>
        <w:t xml:space="preserve"> </w:t>
      </w:r>
    </w:p>
    <w:p w:rsidR="008B4778" w:rsidRPr="008B4778" w:rsidRDefault="008B4778" w:rsidP="008B4778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8B4778">
        <w:rPr>
          <w:rFonts w:eastAsia="Times New Roman" w:cs="Times New Roman"/>
          <w:sz w:val="24"/>
          <w:szCs w:val="24"/>
        </w:rPr>
        <w:t xml:space="preserve"> nie dotyczy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8B4778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6F06B4" w:rsidRDefault="006F06B4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SEKCJA II: PRZEDMIOT ZAMÓWIENIA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8B4778">
        <w:rPr>
          <w:rFonts w:eastAsia="Times New Roman" w:cs="Times New Roman"/>
          <w:sz w:val="24"/>
          <w:szCs w:val="24"/>
        </w:rPr>
        <w:t xml:space="preserve"> Przebudowa nawierzchni drogi gminnej w Starym Błeszynie.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8B4778">
        <w:rPr>
          <w:rFonts w:eastAsia="Times New Roman" w:cs="Times New Roman"/>
          <w:sz w:val="24"/>
          <w:szCs w:val="24"/>
        </w:rPr>
        <w:t xml:space="preserve"> roboty budowlane.</w:t>
      </w:r>
    </w:p>
    <w:p w:rsidR="00E055BD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8B4778">
        <w:rPr>
          <w:rFonts w:eastAsia="Times New Roman" w:cs="Times New Roman"/>
          <w:sz w:val="24"/>
          <w:szCs w:val="24"/>
        </w:rPr>
        <w:t xml:space="preserve"> </w:t>
      </w:r>
    </w:p>
    <w:p w:rsidR="00E055BD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1. Przedmiotem zamówienia jest Przebudowa nawierzchni drogi gminnej w Starym Błeszynie. 2. Zakres zamówienia został określony w specyfikacjach technicznych wykonania i odbioru robót oraz przedmiarach robót W ramach zamówienia Zamawiający planuje wykonać następujące prace takie m.in. jak: </w:t>
      </w:r>
    </w:p>
    <w:p w:rsidR="00E055BD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1) Oczyszczenie warstw konstrukcyjnych - nieulepszonych-mechanicznie, </w:t>
      </w:r>
    </w:p>
    <w:p w:rsidR="00E055BD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2) Skropienie warstw konstrukcyjnych - nieulepszonych - mechanicznie, </w:t>
      </w:r>
    </w:p>
    <w:p w:rsidR="00E055BD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3) Wykonanie podbudowy - wyrównanie powierzchni istniejącej nawierzchni z kostki brukowej - nieregularnej z uzyskaniem w miejscu wywyższenia - środek drogi - warstwy o gr. 5 cm -Warstwa wiążąca mineralno - asfaltowej grysowo - żwirowej - po zagęszczeniu grubość 5 cm </w:t>
      </w:r>
    </w:p>
    <w:p w:rsidR="00E055BD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4) Oczyszczenie warstw konstrukcyjnych - bitumicznych - mechanicznie </w:t>
      </w:r>
    </w:p>
    <w:p w:rsidR="00E055BD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5) Skropienie warstw konstrukcyjnych - ulepszonych - bitumicznych - mechanicznie </w:t>
      </w:r>
    </w:p>
    <w:p w:rsidR="00E055BD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6) Wykonanie warstwy ścieralnej z mieszanki asfaltowo grysowo - żwirowej -po zagęszczeniu grubość - 4 cm. </w:t>
      </w:r>
    </w:p>
    <w:p w:rsidR="00E055BD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7) Odtworzenie i regulacja pobocza po obu stronach drogi. 3. Zakres robót obrazuje załączony przedmiar robót, który jest elementem pomocniczym oraz specyfikacje techniczne. </w:t>
      </w:r>
    </w:p>
    <w:p w:rsidR="008B4778" w:rsidRDefault="00E055BD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3</w:t>
      </w:r>
      <w:r w:rsidR="008B4778" w:rsidRPr="008B4778">
        <w:rPr>
          <w:rFonts w:eastAsia="Times New Roman" w:cs="Times New Roman"/>
          <w:sz w:val="24"/>
          <w:szCs w:val="24"/>
        </w:rPr>
        <w:t>. Zakres prac obejmuje wykonanie wszystkich prac, jakie z technicznego punktu widzenia są konieczne do prawidłowego wykonania.</w:t>
      </w:r>
    </w:p>
    <w:p w:rsidR="00E055BD" w:rsidRPr="008B4778" w:rsidRDefault="00E055BD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8B4778">
        <w:rPr>
          <w:rFonts w:eastAsia="Times New Roman" w:cs="Times New Roman"/>
          <w:sz w:val="24"/>
          <w:szCs w:val="24"/>
        </w:rPr>
        <w:t xml:space="preserve"> 45.23.31.10-3.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8B4778">
        <w:rPr>
          <w:rFonts w:eastAsia="Times New Roman" w:cs="Times New Roman"/>
          <w:sz w:val="24"/>
          <w:szCs w:val="24"/>
        </w:rPr>
        <w:t xml:space="preserve"> nie.</w:t>
      </w:r>
    </w:p>
    <w:p w:rsidR="00E055BD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8B4778">
        <w:rPr>
          <w:rFonts w:eastAsia="Times New Roman" w:cs="Times New Roman"/>
          <w:sz w:val="24"/>
          <w:szCs w:val="24"/>
        </w:rPr>
        <w:t xml:space="preserve"> nie.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8B4778">
        <w:rPr>
          <w:rFonts w:eastAsia="Times New Roman" w:cs="Times New Roman"/>
          <w:sz w:val="24"/>
          <w:szCs w:val="24"/>
        </w:rPr>
        <w:t xml:space="preserve"> Zakończenie: 05.12.2013.</w:t>
      </w:r>
    </w:p>
    <w:p w:rsidR="00E055BD" w:rsidRDefault="00E055BD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8B4778">
        <w:rPr>
          <w:rFonts w:eastAsia="Times New Roman" w:cs="Times New Roman"/>
          <w:sz w:val="24"/>
          <w:szCs w:val="24"/>
        </w:rPr>
        <w:t xml:space="preserve"> Wadium należy wnieść w wysokości 2 000,00 zł.</w:t>
      </w:r>
      <w:r w:rsidR="0045746E">
        <w:rPr>
          <w:rFonts w:eastAsia="Times New Roman" w:cs="Times New Roman"/>
          <w:sz w:val="24"/>
          <w:szCs w:val="24"/>
        </w:rPr>
        <w:br/>
      </w:r>
      <w:r w:rsidRPr="008B4778">
        <w:rPr>
          <w:rFonts w:eastAsia="Times New Roman" w:cs="Times New Roman"/>
          <w:sz w:val="24"/>
          <w:szCs w:val="24"/>
        </w:rPr>
        <w:t>(słownie: dwa tysiące złotych)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8B4778" w:rsidRPr="008B4778" w:rsidRDefault="008B4778" w:rsidP="0045746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8B4778" w:rsidRPr="008B4778" w:rsidRDefault="008B4778" w:rsidP="0045746E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8B4778" w:rsidRPr="008B4778" w:rsidRDefault="008B4778" w:rsidP="0045746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B4778" w:rsidRPr="008B4778" w:rsidRDefault="008B4778" w:rsidP="0045746E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Ocena spełnienia warunku udziału w postępowaniu będzie przeprowadzona w oparciu o przedłożone przez Wykonawców oświadczenia.</w:t>
      </w:r>
    </w:p>
    <w:p w:rsidR="008B4778" w:rsidRPr="008B4778" w:rsidRDefault="008B4778" w:rsidP="0045746E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8B4778" w:rsidRPr="008B4778" w:rsidRDefault="008B4778" w:rsidP="0045746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B4778" w:rsidRPr="008B4778" w:rsidRDefault="008B4778" w:rsidP="0045746E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Warunek zostanie uznany za spełniony, jeżeli wykonawca wykaże, że w okresie ostatnich pięciu lat przed upływem terminu składania ofert, a jeżeli okres prowadzenia działalności jest krótszy - w tym okresie, zgodnie z zasadami sztuki budowlanej wykonał i prawidłowo ukończył minimum dwie najważniejsze roboty budowlane. Za jedną najważniejszą robotę budowlaną Zamawiający uzna robotę budowlaną z zakresu budowy lub przebudowy drogi o wartości nie mniejszej niż 100.000 zł brutto każda.</w:t>
      </w:r>
    </w:p>
    <w:p w:rsidR="008B4778" w:rsidRPr="008B4778" w:rsidRDefault="008B4778" w:rsidP="0045746E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8B4778" w:rsidRPr="008B4778" w:rsidRDefault="008B4778" w:rsidP="0045746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B4778" w:rsidRPr="008B4778" w:rsidRDefault="008B4778" w:rsidP="0045746E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Ocena spełnienia warunku udziału w postępowaniu będzie przeprowadzona w oparciu o przedłożone przez Wykonawców oświadczenia.</w:t>
      </w:r>
    </w:p>
    <w:p w:rsidR="008B4778" w:rsidRPr="008B4778" w:rsidRDefault="008B4778" w:rsidP="0045746E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8B4778" w:rsidRPr="008B4778" w:rsidRDefault="008B4778" w:rsidP="0045746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B4778" w:rsidRPr="008B4778" w:rsidRDefault="008B4778" w:rsidP="0045746E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Warunek zostanie uznany za spełniony, jeżeli wykonawca wykaże, że dysponuje lub będzie dysponować minimum jedną osobą (Kierownik Budowy) posiadającą uprawnienia budowlane do kierowania robotami budowlanymi </w:t>
      </w:r>
      <w:r w:rsidR="0045746E">
        <w:rPr>
          <w:rFonts w:eastAsia="Times New Roman" w:cs="Times New Roman"/>
          <w:sz w:val="24"/>
          <w:szCs w:val="24"/>
        </w:rPr>
        <w:br/>
      </w:r>
      <w:r w:rsidRPr="008B4778">
        <w:rPr>
          <w:rFonts w:eastAsia="Times New Roman" w:cs="Times New Roman"/>
          <w:sz w:val="24"/>
          <w:szCs w:val="24"/>
        </w:rPr>
        <w:t>i wykonywania samodzielnych funkcji technicznych w specjalności drogowej bez ograniczeń,</w:t>
      </w:r>
    </w:p>
    <w:p w:rsidR="008B4778" w:rsidRPr="008B4778" w:rsidRDefault="008B4778" w:rsidP="0045746E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8B4778" w:rsidRPr="008B4778" w:rsidRDefault="008B4778" w:rsidP="0045746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8B4778" w:rsidRDefault="008B4778" w:rsidP="0045746E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Warunek zostanie uznany za spełniony jeżeli Wykonawca przedstawi informację banku lub spółdzielczej kasy oszczędnościowo-kredytowej potwierdzającej wysokość posiadanych środków finansowych lub zdolność kredytową wykonawcy, nie niższą niż 100 000 zł, wystawionej nie wcześniej niż 3 miesiące przed upływem terminu składania ofert,</w:t>
      </w:r>
    </w:p>
    <w:p w:rsidR="0045746E" w:rsidRPr="008B4778" w:rsidRDefault="0045746E" w:rsidP="0045746E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8B4778" w:rsidRPr="008B4778" w:rsidRDefault="008B4778" w:rsidP="008B4778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</w:t>
      </w:r>
      <w:r w:rsidR="0045746E">
        <w:rPr>
          <w:rFonts w:eastAsia="Times New Roman" w:cs="Times New Roman"/>
          <w:sz w:val="24"/>
          <w:szCs w:val="24"/>
        </w:rPr>
        <w:br/>
      </w:r>
      <w:r w:rsidRPr="008B4778">
        <w:rPr>
          <w:rFonts w:eastAsia="Times New Roman" w:cs="Times New Roman"/>
          <w:sz w:val="24"/>
          <w:szCs w:val="24"/>
        </w:rPr>
        <w:t>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8B4778" w:rsidRPr="008B4778" w:rsidRDefault="008B4778" w:rsidP="008B4778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8B4778" w:rsidRPr="008B4778" w:rsidRDefault="008B4778" w:rsidP="008B4778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uprawnień;</w:t>
      </w:r>
    </w:p>
    <w:p w:rsidR="008B4778" w:rsidRPr="008B4778" w:rsidRDefault="008B4778" w:rsidP="008B4778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8B4778" w:rsidRPr="008B4778" w:rsidRDefault="008B4778" w:rsidP="008B477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oświadczenie o braku podstaw do wykluczenia;</w:t>
      </w:r>
    </w:p>
    <w:p w:rsidR="008B4778" w:rsidRPr="008B4778" w:rsidRDefault="008B4778" w:rsidP="008B477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8B4778" w:rsidRPr="008B4778" w:rsidRDefault="008B4778" w:rsidP="008B477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8B4778" w:rsidRPr="008B4778" w:rsidRDefault="008B4778" w:rsidP="008B4778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</w:t>
      </w:r>
      <w:r w:rsidRPr="008B4778">
        <w:rPr>
          <w:rFonts w:eastAsia="Times New Roman" w:cs="Times New Roman"/>
          <w:sz w:val="24"/>
          <w:szCs w:val="24"/>
        </w:rPr>
        <w:lastRenderedPageBreak/>
        <w:t>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III.4.3) Dokumenty podmiotów zagranicznych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8B4778" w:rsidRPr="008B4778" w:rsidRDefault="008B4778" w:rsidP="008B477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8B4778" w:rsidRPr="008B4778" w:rsidRDefault="008B4778" w:rsidP="008B477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8B4778" w:rsidRPr="008B4778" w:rsidRDefault="008B4778" w:rsidP="008B4778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8B4778" w:rsidRPr="008B4778" w:rsidRDefault="008B4778" w:rsidP="008B4778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45746E" w:rsidRDefault="0045746E" w:rsidP="008B477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45746E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1) oferta cenowa zgodnie z Rozdziałem I pkt 3 siwz; w przypadku składania oferty wspólnej należy złożyć jeden dokument </w:t>
      </w:r>
    </w:p>
    <w:p w:rsidR="0045746E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2) odpowiednie pełnomocnictwa; tylko w sytuacjach określonych w Rozdziale I pkt 5 zdanie 2 siwz lub w przypadku składania oferty wspólnej (Rozdział III pkt 1 siwz) 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3) oświadczenie według wzoru stanowiącego załącznik nr 1A do siwz wskazujące cześć zamówienia, której wykonanie wykonawca powierzy podwykonawcom (jeżeli wykonawca przewiduje udział podwykonawców); w przypadku składania oferty wspólnej należy złożyć jeden dokument.</w:t>
      </w:r>
    </w:p>
    <w:p w:rsidR="0045746E" w:rsidRDefault="0045746E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SEKCJA IV: PROCEDURA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8B4778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8B4778">
        <w:rPr>
          <w:rFonts w:eastAsia="Times New Roman" w:cs="Times New Roman"/>
          <w:sz w:val="24"/>
          <w:szCs w:val="24"/>
        </w:rPr>
        <w:t>najniższa cena.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45746E" w:rsidRDefault="0045746E" w:rsidP="008B477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lastRenderedPageBreak/>
        <w:t xml:space="preserve">przewiduje się istotne zmiany postanowień zawartej umowy w stosunku do treści oferty, na podstawie której dokonano wyboru wykonawcy: </w:t>
      </w: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3F4C14" w:rsidRDefault="008B4778" w:rsidP="0045746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Zamawiający przewiduje możliwość wprowadzenia istotnych zmian postanowień niniejszej umowy w stosunku do treści oferty, polegających na zmianie terminu zakończenia przedmiotu umowy, oraz zmianie personelu Wykonawcy. </w:t>
      </w:r>
    </w:p>
    <w:p w:rsidR="003F4C14" w:rsidRDefault="008B4778" w:rsidP="0045746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1. Zmiana terminu zakończenia przedmiotu umowy może nastąpić, na wniosek Wykonawcy lub Zamawiającego w następujących przypadkach: </w:t>
      </w:r>
    </w:p>
    <w:p w:rsidR="003F4C14" w:rsidRDefault="008B4778" w:rsidP="0045746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1) wystąpią szczególne warunki atmosferyczne, uniemożliwiające prowadzenie robót budowlanych zgodnie z technologią przewidzianą Specyfikacji Technicznej Wykonania </w:t>
      </w:r>
      <w:r w:rsidR="003F4C14">
        <w:rPr>
          <w:rFonts w:eastAsia="Times New Roman" w:cs="Times New Roman"/>
          <w:sz w:val="24"/>
          <w:szCs w:val="24"/>
        </w:rPr>
        <w:br/>
      </w:r>
      <w:r w:rsidRPr="008B4778">
        <w:rPr>
          <w:rFonts w:eastAsia="Times New Roman" w:cs="Times New Roman"/>
          <w:sz w:val="24"/>
          <w:szCs w:val="24"/>
        </w:rPr>
        <w:t xml:space="preserve">i Odbioru Robót Budowlanych. Wydłużenie czasu trwania umowy będzie równoważne </w:t>
      </w:r>
      <w:r w:rsidR="003F4C14">
        <w:rPr>
          <w:rFonts w:eastAsia="Times New Roman" w:cs="Times New Roman"/>
          <w:sz w:val="24"/>
          <w:szCs w:val="24"/>
        </w:rPr>
        <w:br/>
      </w:r>
      <w:r w:rsidRPr="008B4778">
        <w:rPr>
          <w:rFonts w:eastAsia="Times New Roman" w:cs="Times New Roman"/>
          <w:sz w:val="24"/>
          <w:szCs w:val="24"/>
        </w:rPr>
        <w:t xml:space="preserve">z czasem trwania ich wstrzymania. </w:t>
      </w:r>
    </w:p>
    <w:p w:rsidR="003F4C14" w:rsidRDefault="008B4778" w:rsidP="0045746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2) wystąpią nieprzewidziane warunki realizacji w szczególności: wystąpi odkrycie nie zinwentaryzowanych obiektów czy elementów instalacji i będzie to miało wpływ na termin wykonania przedmiotu umowy; </w:t>
      </w:r>
    </w:p>
    <w:p w:rsidR="003F4C14" w:rsidRDefault="008B4778" w:rsidP="0045746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3. Ulegnie zmianie urzędowa stawka VAT na roboty budowlane. </w:t>
      </w:r>
    </w:p>
    <w:p w:rsidR="003F4C14" w:rsidRDefault="008B4778" w:rsidP="0045746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 xml:space="preserve">4. Zmiana personelu Wykonawcy może odbywać się na jego pisemny wniosek, za zgodą Zamawiającego. Nowe proponowane osoby muszą spełniać wymagania opisane w SIWZ. </w:t>
      </w:r>
    </w:p>
    <w:p w:rsidR="008B4778" w:rsidRPr="008B4778" w:rsidRDefault="008B4778" w:rsidP="0045746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t>5. Zamawiający zastrzega sobie możliwość odstąpienia od umowy z powodu okoliczności, o których mowa w art. 145 ust. 1 ustawy z dnia 29 stycznia 2004 r. Prawo zamówień publicznych (D.U. z 2013 r. 3 poz. 907 j.t.)</w:t>
      </w:r>
    </w:p>
    <w:p w:rsidR="003F4C14" w:rsidRDefault="003F4C14" w:rsidP="008B477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B4778" w:rsidRPr="008B4778" w:rsidRDefault="008B4778" w:rsidP="008B477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E73FF7" w:rsidRDefault="008B4778" w:rsidP="00E73F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IV.4.1)</w:t>
      </w:r>
      <w:r w:rsidRPr="008B4778">
        <w:rPr>
          <w:rFonts w:eastAsia="Times New Roman" w:cs="Times New Roman"/>
          <w:sz w:val="24"/>
          <w:szCs w:val="24"/>
        </w:rPr>
        <w:t> </w:t>
      </w:r>
      <w:r w:rsidRPr="008B4778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8B4778">
        <w:rPr>
          <w:rFonts w:eastAsia="Times New Roman" w:cs="Times New Roman"/>
          <w:sz w:val="24"/>
          <w:szCs w:val="24"/>
        </w:rPr>
        <w:t xml:space="preserve"> </w:t>
      </w:r>
      <w:hyperlink r:id="rId8" w:history="1">
        <w:r w:rsidR="00E73FF7" w:rsidRPr="0082463F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</w:p>
    <w:p w:rsidR="008B4778" w:rsidRPr="008B4778" w:rsidRDefault="008B4778" w:rsidP="00E73F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sz w:val="24"/>
          <w:szCs w:val="24"/>
        </w:rPr>
        <w:br/>
      </w:r>
      <w:r w:rsidRPr="008B4778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8B4778">
        <w:rPr>
          <w:rFonts w:eastAsia="Times New Roman" w:cs="Times New Roman"/>
          <w:sz w:val="24"/>
          <w:szCs w:val="24"/>
        </w:rPr>
        <w:t xml:space="preserve"> </w:t>
      </w:r>
      <w:r w:rsidR="003F4C14">
        <w:rPr>
          <w:rFonts w:eastAsia="Times New Roman" w:cs="Times New Roman"/>
          <w:sz w:val="24"/>
          <w:szCs w:val="24"/>
        </w:rPr>
        <w:br/>
      </w:r>
      <w:r w:rsidRPr="008B4778">
        <w:rPr>
          <w:rFonts w:eastAsia="Times New Roman" w:cs="Times New Roman"/>
          <w:sz w:val="24"/>
          <w:szCs w:val="24"/>
        </w:rPr>
        <w:t>Urząd Miejski w Mieszkowicach, ul. F. Chopina 1, 74-505 Mieszkowice, II piętro, Referat GPiOŚ, pok. nr 22.</w:t>
      </w:r>
    </w:p>
    <w:p w:rsidR="008B4778" w:rsidRPr="008B4778" w:rsidRDefault="008B4778" w:rsidP="00E73F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8B4778">
        <w:rPr>
          <w:rFonts w:eastAsia="Times New Roman" w:cs="Times New Roman"/>
          <w:sz w:val="24"/>
          <w:szCs w:val="24"/>
        </w:rPr>
        <w:t xml:space="preserve"> </w:t>
      </w:r>
      <w:r w:rsidRPr="008B4778">
        <w:rPr>
          <w:rFonts w:eastAsia="Times New Roman" w:cs="Times New Roman"/>
          <w:b/>
          <w:color w:val="FF0000"/>
          <w:sz w:val="24"/>
          <w:szCs w:val="24"/>
        </w:rPr>
        <w:t>22.10.2013 godzina 12:00</w:t>
      </w:r>
      <w:r w:rsidRPr="008B4778">
        <w:rPr>
          <w:rFonts w:eastAsia="Times New Roman" w:cs="Times New Roman"/>
          <w:b/>
          <w:sz w:val="24"/>
          <w:szCs w:val="24"/>
        </w:rPr>
        <w:t>,</w:t>
      </w:r>
      <w:r w:rsidRPr="008B4778">
        <w:rPr>
          <w:rFonts w:eastAsia="Times New Roman" w:cs="Times New Roman"/>
          <w:sz w:val="24"/>
          <w:szCs w:val="24"/>
        </w:rPr>
        <w:t xml:space="preserve"> miejsce: Urząd Miejski w Mieszkowicach, ul. F. Chopina 1, </w:t>
      </w:r>
      <w:r w:rsidR="003F4C14">
        <w:rPr>
          <w:rFonts w:eastAsia="Times New Roman" w:cs="Times New Roman"/>
          <w:sz w:val="24"/>
          <w:szCs w:val="24"/>
        </w:rPr>
        <w:br/>
      </w:r>
      <w:r w:rsidRPr="008B4778">
        <w:rPr>
          <w:rFonts w:eastAsia="Times New Roman" w:cs="Times New Roman"/>
          <w:sz w:val="24"/>
          <w:szCs w:val="24"/>
        </w:rPr>
        <w:t>74-505 Mieszkowice, I piętro, sekretariat, pok. nr 4.</w:t>
      </w:r>
    </w:p>
    <w:p w:rsidR="008B4778" w:rsidRPr="008B4778" w:rsidRDefault="008B4778" w:rsidP="00E73F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8B4778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8B4778" w:rsidRPr="008B4778" w:rsidRDefault="008B4778" w:rsidP="00E73F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8B4778">
        <w:rPr>
          <w:rFonts w:eastAsia="Times New Roman" w:cs="Times New Roman"/>
          <w:sz w:val="24"/>
          <w:szCs w:val="24"/>
        </w:rPr>
        <w:t xml:space="preserve"> nie dotyczy.</w:t>
      </w:r>
    </w:p>
    <w:p w:rsidR="008B4778" w:rsidRPr="008B4778" w:rsidRDefault="008B4778" w:rsidP="00E73F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4778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</w:t>
      </w:r>
      <w:r w:rsidR="00E73FF7">
        <w:rPr>
          <w:rFonts w:eastAsia="Times New Roman" w:cs="Times New Roman"/>
          <w:b/>
          <w:bCs/>
          <w:sz w:val="24"/>
          <w:szCs w:val="24"/>
        </w:rPr>
        <w:br/>
      </w:r>
      <w:r w:rsidRPr="008B4778">
        <w:rPr>
          <w:rFonts w:eastAsia="Times New Roman" w:cs="Times New Roman"/>
          <w:b/>
          <w:bCs/>
          <w:sz w:val="24"/>
          <w:szCs w:val="24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B4778">
        <w:rPr>
          <w:rFonts w:eastAsia="Times New Roman" w:cs="Times New Roman"/>
          <w:sz w:val="24"/>
          <w:szCs w:val="24"/>
        </w:rPr>
        <w:t>nie</w:t>
      </w:r>
    </w:p>
    <w:p w:rsidR="00180036" w:rsidRPr="008B4778" w:rsidRDefault="00180036" w:rsidP="008B4778">
      <w:pPr>
        <w:spacing w:after="0" w:line="240" w:lineRule="auto"/>
        <w:rPr>
          <w:sz w:val="24"/>
          <w:szCs w:val="24"/>
        </w:rPr>
      </w:pPr>
    </w:p>
    <w:sectPr w:rsidR="00180036" w:rsidRPr="008B477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036" w:rsidRDefault="00180036" w:rsidP="00E055BD">
      <w:pPr>
        <w:spacing w:after="0" w:line="240" w:lineRule="auto"/>
      </w:pPr>
      <w:r>
        <w:separator/>
      </w:r>
    </w:p>
  </w:endnote>
  <w:endnote w:type="continuationSeparator" w:id="1">
    <w:p w:rsidR="00180036" w:rsidRDefault="00180036" w:rsidP="00E05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77688"/>
      <w:docPartObj>
        <w:docPartGallery w:val="Page Numbers (Bottom of Page)"/>
        <w:docPartUnique/>
      </w:docPartObj>
    </w:sdtPr>
    <w:sdtContent>
      <w:p w:rsidR="00E055BD" w:rsidRDefault="00E055BD">
        <w:pPr>
          <w:pStyle w:val="Stopka"/>
          <w:jc w:val="center"/>
        </w:pPr>
        <w:fldSimple w:instr=" PAGE   \* MERGEFORMAT ">
          <w:r w:rsidR="00950F78">
            <w:rPr>
              <w:noProof/>
            </w:rPr>
            <w:t>5</w:t>
          </w:r>
        </w:fldSimple>
      </w:p>
    </w:sdtContent>
  </w:sdt>
  <w:p w:rsidR="00E055BD" w:rsidRDefault="00E055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036" w:rsidRDefault="00180036" w:rsidP="00E055BD">
      <w:pPr>
        <w:spacing w:after="0" w:line="240" w:lineRule="auto"/>
      </w:pPr>
      <w:r>
        <w:separator/>
      </w:r>
    </w:p>
  </w:footnote>
  <w:footnote w:type="continuationSeparator" w:id="1">
    <w:p w:rsidR="00180036" w:rsidRDefault="00180036" w:rsidP="00E055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46B93"/>
    <w:multiLevelType w:val="multilevel"/>
    <w:tmpl w:val="6494F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479376A"/>
    <w:multiLevelType w:val="multilevel"/>
    <w:tmpl w:val="483A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4F144F6"/>
    <w:multiLevelType w:val="multilevel"/>
    <w:tmpl w:val="B1361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E362F2"/>
    <w:multiLevelType w:val="multilevel"/>
    <w:tmpl w:val="38D6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3F44B0A"/>
    <w:multiLevelType w:val="multilevel"/>
    <w:tmpl w:val="0EC27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0F76ED"/>
    <w:multiLevelType w:val="multilevel"/>
    <w:tmpl w:val="747AC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B4778"/>
    <w:rsid w:val="00180036"/>
    <w:rsid w:val="003F4C14"/>
    <w:rsid w:val="0045746E"/>
    <w:rsid w:val="006F06B4"/>
    <w:rsid w:val="008B4778"/>
    <w:rsid w:val="00950F78"/>
    <w:rsid w:val="00E055BD"/>
    <w:rsid w:val="00E73FF7"/>
    <w:rsid w:val="00FE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B4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B4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B4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8B4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55B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E05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055BD"/>
  </w:style>
  <w:style w:type="paragraph" w:styleId="Stopka">
    <w:name w:val="footer"/>
    <w:basedOn w:val="Normalny"/>
    <w:link w:val="StopkaZnak"/>
    <w:uiPriority w:val="99"/>
    <w:unhideWhenUsed/>
    <w:rsid w:val="00E05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55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0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eszkowice.pl/zamowieni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mieszkowice.pl/zamowi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1889</Words>
  <Characters>11335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7</cp:revision>
  <dcterms:created xsi:type="dcterms:W3CDTF">2013-10-07T11:12:00Z</dcterms:created>
  <dcterms:modified xsi:type="dcterms:W3CDTF">2013-10-07T11:19:00Z</dcterms:modified>
</cp:coreProperties>
</file>