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B1018" w:rsidRPr="00BB1018" w:rsidRDefault="00BB1018" w:rsidP="009F607D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Mieszkowice, dnia 13.08.2013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GP.271.9.2013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Adres strony internetowej, na której Zamawiający udostępnia Specyfikację Istotnych Warunków Zamówienia:</w:t>
      </w:r>
      <w:r>
        <w:rPr>
          <w:rFonts w:eastAsia="Times New Roman" w:cs="Times New Roman"/>
          <w:sz w:val="24"/>
          <w:szCs w:val="24"/>
        </w:rPr>
        <w:t xml:space="preserve"> </w:t>
      </w:r>
      <w:hyperlink r:id="rId7" w:tgtFrame="_blank" w:history="1">
        <w:r w:rsidRPr="00BB1018">
          <w:rPr>
            <w:rFonts w:eastAsia="Times New Roman" w:cs="Times New Roman"/>
            <w:color w:val="0000FF"/>
            <w:sz w:val="24"/>
            <w:szCs w:val="24"/>
            <w:u w:val="single"/>
          </w:rPr>
          <w:t>bip.mieszkowice.pl/zamowienia</w:t>
        </w:r>
      </w:hyperlink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B1018" w:rsidRDefault="00BB1018" w:rsidP="00BB101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A54603" w:rsidRDefault="00BB1018" w:rsidP="00BB101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Mieszkowice: Budowa nawierzchni drogi osiedlowej w ulicach Kazimierza Wielkiego, Bolesława Śmiałego i Szczerbcowej - etap I budowa parkingu osiedlowego.</w:t>
      </w:r>
      <w:r w:rsidRPr="00BB1018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b/>
          <w:bCs/>
          <w:sz w:val="24"/>
          <w:szCs w:val="24"/>
        </w:rPr>
        <w:t>Numer ogłoszenia: 160745 - 2013; data zamieszczenia: 13.08.2013</w:t>
      </w:r>
    </w:p>
    <w:p w:rsidR="00A54603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br/>
      </w:r>
    </w:p>
    <w:p w:rsidR="00BB1018" w:rsidRPr="00BB1018" w:rsidRDefault="00BB1018" w:rsidP="00A54603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</w:rPr>
      </w:pPr>
      <w:r w:rsidRPr="00BB1018">
        <w:rPr>
          <w:rFonts w:eastAsia="Times New Roman" w:cs="Times New Roman"/>
          <w:b/>
          <w:sz w:val="36"/>
          <w:szCs w:val="36"/>
        </w:rPr>
        <w:t>OGŁOSZENIE O ZAMÓWIENIU - roboty budowlane</w:t>
      </w:r>
    </w:p>
    <w:p w:rsidR="00A54603" w:rsidRPr="00A54603" w:rsidRDefault="00A54603" w:rsidP="00BB101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BB1018">
        <w:rPr>
          <w:rFonts w:eastAsia="Times New Roman" w:cs="Times New Roman"/>
          <w:sz w:val="24"/>
          <w:szCs w:val="24"/>
        </w:rPr>
        <w:t xml:space="preserve"> obowiązkowe.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BB1018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A54603" w:rsidRDefault="00A54603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SEKCJA I: ZAMAWIAJĄCY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BB1018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BB1018" w:rsidRPr="00BB1018" w:rsidRDefault="00BB1018" w:rsidP="00BB1018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BB1018">
        <w:rPr>
          <w:rFonts w:eastAsia="Times New Roman" w:cs="Times New Roman"/>
          <w:sz w:val="24"/>
          <w:szCs w:val="24"/>
        </w:rPr>
        <w:t xml:space="preserve"> www.mieszkowice.pl</w:t>
      </w:r>
    </w:p>
    <w:p w:rsidR="00BB1018" w:rsidRPr="00BB1018" w:rsidRDefault="00BB1018" w:rsidP="00BB1018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BB1018">
        <w:rPr>
          <w:rFonts w:eastAsia="Times New Roman" w:cs="Times New Roman"/>
          <w:sz w:val="24"/>
          <w:szCs w:val="24"/>
        </w:rPr>
        <w:t xml:space="preserve"> nie dotyczy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BB1018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A54603" w:rsidRDefault="00A54603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SEKCJA II: PRZEDMIOT ZAMÓWIENIA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BB1018">
        <w:rPr>
          <w:rFonts w:eastAsia="Times New Roman" w:cs="Times New Roman"/>
          <w:sz w:val="24"/>
          <w:szCs w:val="24"/>
        </w:rPr>
        <w:t xml:space="preserve"> </w:t>
      </w:r>
      <w:r w:rsidRPr="00BB1018">
        <w:rPr>
          <w:rFonts w:eastAsia="Times New Roman" w:cs="Times New Roman"/>
          <w:b/>
          <w:sz w:val="24"/>
          <w:szCs w:val="24"/>
        </w:rPr>
        <w:t>Budowa nawierzchni drogi osiedlowej w ulicach Kazimierza Wielkiego, Bolesława Śmiałego i Szczerbcowej - etap I budowa parkingu osiedlowego..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BB1018">
        <w:rPr>
          <w:rFonts w:eastAsia="Times New Roman" w:cs="Times New Roman"/>
          <w:sz w:val="24"/>
          <w:szCs w:val="24"/>
        </w:rPr>
        <w:t xml:space="preserve"> roboty budowlane.</w:t>
      </w:r>
    </w:p>
    <w:p w:rsidR="00BB1018" w:rsidRDefault="00BB1018" w:rsidP="00BF7CE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BB1018">
        <w:rPr>
          <w:rFonts w:eastAsia="Times New Roman" w:cs="Times New Roman"/>
          <w:sz w:val="24"/>
          <w:szCs w:val="24"/>
        </w:rPr>
        <w:t xml:space="preserve"> </w:t>
      </w:r>
      <w:r w:rsidR="00A54603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 xml:space="preserve">Zamawiający w etapie pierwszym planuje wykonać parking osiedlowy w skład którego wchodzą: </w:t>
      </w:r>
      <w:r w:rsidR="00A54603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 xml:space="preserve">1) miejsca postojowe z kostki betonowej, </w:t>
      </w:r>
      <w:r w:rsidR="00A54603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 xml:space="preserve">2) chodniki i dojścia w obrębie parkingu z kostki betonowej </w:t>
      </w:r>
      <w:r w:rsidR="00A54603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 xml:space="preserve">3) część drogi wewnętrznej dojazdowej do parkingu o nawierzchni bitumicznej, </w:t>
      </w:r>
      <w:r w:rsidR="00BF7CE8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 xml:space="preserve">4) częściowe zagospodarowanie terenu, </w:t>
      </w:r>
      <w:r w:rsidR="00BF7CE8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 xml:space="preserve">5) roboty elektryczne, przestawienie i montaż oświetlenia ulicznego, </w:t>
      </w:r>
      <w:r w:rsidR="00BF7CE8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>6) zakończenie i zabezpieczenie prac budowlanych w sposób umożliwiają</w:t>
      </w:r>
      <w:r w:rsidR="00BF7CE8">
        <w:rPr>
          <w:rFonts w:eastAsia="Times New Roman" w:cs="Times New Roman"/>
          <w:sz w:val="24"/>
          <w:szCs w:val="24"/>
        </w:rPr>
        <w:t>cy kontynuację kolejnego etapu.</w:t>
      </w:r>
    </w:p>
    <w:p w:rsidR="00BF7CE8" w:rsidRPr="00BB1018" w:rsidRDefault="00BF7CE8" w:rsidP="00BF7CE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II.1.5) przewiduje się udzielenie zamówień uzupełniających:</w:t>
      </w:r>
    </w:p>
    <w:p w:rsidR="00BB1018" w:rsidRPr="00BB1018" w:rsidRDefault="00BB1018" w:rsidP="00BB1018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Określenie przedmiotu oraz wielkości lub zakresu zamówień uzupełniających</w:t>
      </w:r>
    </w:p>
    <w:p w:rsidR="00BB1018" w:rsidRPr="00BB1018" w:rsidRDefault="00BB1018" w:rsidP="00BB1018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lastRenderedPageBreak/>
        <w:t>Zamawiający przewiduje udzielanie zamówień uzupełniających stanowiących nie więcej niż 50 % wartości zamówienia podstawowego i polegających na powtórzeniu tego samego rodzaju zamówień.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BB1018">
        <w:rPr>
          <w:rFonts w:eastAsia="Times New Roman" w:cs="Times New Roman"/>
          <w:sz w:val="24"/>
          <w:szCs w:val="24"/>
        </w:rPr>
        <w:t xml:space="preserve"> 45.23.31.10-3, 45.31.00.00-3.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BB1018">
        <w:rPr>
          <w:rFonts w:eastAsia="Times New Roman" w:cs="Times New Roman"/>
          <w:sz w:val="24"/>
          <w:szCs w:val="24"/>
        </w:rPr>
        <w:t xml:space="preserve"> nie.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II.1.8) Czy dopuszcza się złożenie oferty wariantowej:</w:t>
      </w:r>
      <w:r w:rsidRPr="00BB1018">
        <w:rPr>
          <w:rFonts w:eastAsia="Times New Roman" w:cs="Times New Roman"/>
          <w:sz w:val="24"/>
          <w:szCs w:val="24"/>
        </w:rPr>
        <w:t xml:space="preserve"> nie.</w:t>
      </w:r>
    </w:p>
    <w:p w:rsidR="009F60BA" w:rsidRDefault="009F60BA" w:rsidP="00BB101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BB1018">
        <w:rPr>
          <w:rFonts w:eastAsia="Times New Roman" w:cs="Times New Roman"/>
          <w:sz w:val="24"/>
          <w:szCs w:val="24"/>
        </w:rPr>
        <w:t xml:space="preserve"> </w:t>
      </w:r>
      <w:r w:rsidRPr="00BB1018">
        <w:rPr>
          <w:rFonts w:eastAsia="Times New Roman" w:cs="Times New Roman"/>
          <w:b/>
          <w:sz w:val="24"/>
          <w:szCs w:val="24"/>
        </w:rPr>
        <w:t>Zakończenie: 31.03.2014.</w:t>
      </w:r>
    </w:p>
    <w:p w:rsidR="00BF7CE8" w:rsidRDefault="00BF7CE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 xml:space="preserve">SEKCJA III: INFORMACJE O CHARAKTERZE PRAWNYM, EKONOMICZNYM, FINANSOWYM </w:t>
      </w:r>
      <w:r w:rsidR="009F60BA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>I TECHNICZNYM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BB1018">
        <w:rPr>
          <w:rFonts w:eastAsia="Times New Roman" w:cs="Times New Roman"/>
          <w:sz w:val="24"/>
          <w:szCs w:val="24"/>
        </w:rPr>
        <w:t xml:space="preserve"> Wadium należy wnieść w wysokości </w:t>
      </w:r>
      <w:r w:rsidRPr="00BB1018">
        <w:rPr>
          <w:rFonts w:eastAsia="Times New Roman" w:cs="Times New Roman"/>
          <w:b/>
          <w:sz w:val="24"/>
          <w:szCs w:val="24"/>
        </w:rPr>
        <w:t>3 000,00 zł.</w:t>
      </w:r>
      <w:r w:rsidRPr="00BB1018">
        <w:rPr>
          <w:rFonts w:eastAsia="Times New Roman" w:cs="Times New Roman"/>
          <w:sz w:val="24"/>
          <w:szCs w:val="24"/>
        </w:rPr>
        <w:t xml:space="preserve"> (słownie: trzy tysiące złotych)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BB1018" w:rsidRPr="00BB1018" w:rsidRDefault="00BB1018" w:rsidP="00BB101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BB1018" w:rsidRPr="00BB1018" w:rsidRDefault="00BB1018" w:rsidP="00BB1018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BB1018" w:rsidRPr="00BB1018" w:rsidRDefault="00BB1018" w:rsidP="00BF7CE8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 xml:space="preserve">Ocena spełnienia warunku udziału w postępowaniu będzie przeprowadzona </w:t>
      </w:r>
      <w:r w:rsidR="00BF7CE8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>w oparciu o przedłożone przez Wykonawców oświadczenia.</w:t>
      </w:r>
    </w:p>
    <w:p w:rsidR="00BB1018" w:rsidRPr="00BB1018" w:rsidRDefault="00BB1018" w:rsidP="00BB101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BB1018" w:rsidRPr="00BB1018" w:rsidRDefault="00BB1018" w:rsidP="00BB1018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BB1018" w:rsidRPr="00BB1018" w:rsidRDefault="00BB1018" w:rsidP="00BF7CE8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 xml:space="preserve">Warunek zostanie uznany za spełniony, jeżeli wykonawca wykaże, że </w:t>
      </w:r>
      <w:r w:rsidR="00BF7CE8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 xml:space="preserve">w okresie ostatnich pięciu lat przed upływem terminu składania ofert, a jeżeli okres prowadzenia działalności jest krótszy - w tym okresie, zgodnie </w:t>
      </w:r>
      <w:r w:rsidR="00BF7CE8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 xml:space="preserve">z zasadami sztuki budowlanej wykonał i prawidłowo ukończył minimum dwie roboty budowlane z zakresu budowy lub przebudowy drogi klasy L (w rozumieniu Rozporządzenia Ministra Transportu i Gospodarki Morskiej z dnia 02.03.1999 r. w sprawie warunków, jakim powinny odpowiadać drogi publiczne i ich usytuowanie - Dz. U. z 1999r., Nr 43 poz. 430 ze zm.) wraz </w:t>
      </w:r>
      <w:r w:rsidR="00BF7CE8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>z urządzeniami infrastruktury technicznej nadziemnej i podziemnej o wartości nie mniejszej niż 300.000 zł brutto każda.</w:t>
      </w:r>
    </w:p>
    <w:p w:rsidR="00BB1018" w:rsidRPr="00BB1018" w:rsidRDefault="00BB1018" w:rsidP="00BB101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BB1018" w:rsidRPr="00BB1018" w:rsidRDefault="00BB1018" w:rsidP="00BB1018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BB1018" w:rsidRPr="00BB1018" w:rsidRDefault="00BB1018" w:rsidP="00BF7CE8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 xml:space="preserve">Ocena spełnienia warunku udziału w postępowaniu będzie przeprowadzona </w:t>
      </w:r>
      <w:r w:rsidR="00BF7CE8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>w oparciu o przedłożone przez Wykonawców oświadczenia.</w:t>
      </w:r>
    </w:p>
    <w:p w:rsidR="00BB1018" w:rsidRPr="00BB1018" w:rsidRDefault="00BB1018" w:rsidP="00BB101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BB1018" w:rsidRPr="00BB1018" w:rsidRDefault="00BB1018" w:rsidP="00BB1018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BB1018" w:rsidRDefault="00BB1018" w:rsidP="00BF7CE8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 xml:space="preserve">Warunek zostanie uznany za spełniony, jeżeli wykonawca wykaże, że dysponuje lub będzie dysponować minimum jedną osobą (Kierownik Budowy) posiadającą uprawnienia budowlane do kierowania robotami budowlanymi </w:t>
      </w:r>
      <w:r w:rsidR="00BF7CE8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 xml:space="preserve">i wykonywania samodzielnych funkcji technicznych w specjalności: </w:t>
      </w:r>
      <w:r w:rsidR="00BF7CE8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 xml:space="preserve">a) instalacyjnej w zakresie sieci, instalacji i urządzeń elektrycznych i elektroenergetycznych, </w:t>
      </w:r>
      <w:r w:rsidR="00767267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>b) drogowej bez ograniczeń,</w:t>
      </w:r>
    </w:p>
    <w:p w:rsidR="00767267" w:rsidRPr="00BB1018" w:rsidRDefault="00767267" w:rsidP="00BF7CE8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</w:rPr>
      </w:pPr>
    </w:p>
    <w:p w:rsidR="00BB1018" w:rsidRPr="00BB1018" w:rsidRDefault="00BB1018" w:rsidP="00BB101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BB1018" w:rsidRPr="00BB1018" w:rsidRDefault="00BB1018" w:rsidP="00BB1018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BB1018" w:rsidRDefault="00BB1018" w:rsidP="00767267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Warunek zostanie uznany za spełniony jeżeli Wykonawca przedstawi informację banku lub spółdzielczej kasy oszczędnościowo-kredytowej potwierdzającej wysokość posiadanych środków finansowych lub zdolność kredytową wykonawcy, nie niższą niż 300 000 zł, wystawionej nie wcześniej niż 3 miesiące przed upływem terminu składania ofert,</w:t>
      </w:r>
    </w:p>
    <w:p w:rsidR="00767267" w:rsidRPr="00BB1018" w:rsidRDefault="00767267" w:rsidP="00767267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</w:t>
      </w:r>
      <w:r w:rsidR="00767267">
        <w:rPr>
          <w:rFonts w:eastAsia="Times New Roman" w:cs="Times New Roman"/>
          <w:b/>
          <w:bCs/>
          <w:sz w:val="24"/>
          <w:szCs w:val="24"/>
        </w:rPr>
        <w:br/>
      </w:r>
      <w:r w:rsidRPr="00BB1018">
        <w:rPr>
          <w:rFonts w:eastAsia="Times New Roman" w:cs="Times New Roman"/>
          <w:b/>
          <w:bCs/>
          <w:sz w:val="24"/>
          <w:szCs w:val="24"/>
        </w:rPr>
        <w:t xml:space="preserve"> w art. 22 ust. 1 ustawy, oprócz oświadczenia o spełnianiu warunków udziału </w:t>
      </w:r>
      <w:r w:rsidR="00767267">
        <w:rPr>
          <w:rFonts w:eastAsia="Times New Roman" w:cs="Times New Roman"/>
          <w:b/>
          <w:bCs/>
          <w:sz w:val="24"/>
          <w:szCs w:val="24"/>
        </w:rPr>
        <w:br/>
      </w:r>
      <w:r w:rsidRPr="00BB1018">
        <w:rPr>
          <w:rFonts w:eastAsia="Times New Roman" w:cs="Times New Roman"/>
          <w:b/>
          <w:bCs/>
          <w:sz w:val="24"/>
          <w:szCs w:val="24"/>
        </w:rPr>
        <w:t>w postępowaniu należy przedłożyć:</w:t>
      </w:r>
    </w:p>
    <w:p w:rsidR="00BB1018" w:rsidRPr="00BB1018" w:rsidRDefault="00BB1018" w:rsidP="00BB1018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BB1018" w:rsidRPr="00BB1018" w:rsidRDefault="00BB1018" w:rsidP="00BB1018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BB1018" w:rsidRPr="00BB1018" w:rsidRDefault="00BB1018" w:rsidP="00BB1018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oświadczenie, że osoby, które będą uczestniczyć w wykonywaniu zamówienia, posiadają wymagane uprawnienia, jeżeli ustawy nakładają obowiązek posiadania takich uprawnień;</w:t>
      </w:r>
    </w:p>
    <w:p w:rsidR="00BB1018" w:rsidRPr="00BB1018" w:rsidRDefault="00BB1018" w:rsidP="00BB1018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informację banku lub spółdzielczej kasy oszczędnościowo-kredytowej potwierdzającą wysokość posiadanych środków finansowych lub zdolność kredytową wykonawcy, wystawioną nie wcześniej niż 3 miesiące przed upływem terminu składania ofert albo składania wniosków o dopuszczenie do udziału w postępowaniu o udzielenie zamówienia;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BB1018" w:rsidRPr="00BB1018" w:rsidRDefault="00BB1018" w:rsidP="00BB1018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oświadczenie o braku podstaw do wykluczenia;</w:t>
      </w:r>
    </w:p>
    <w:p w:rsidR="00BB1018" w:rsidRPr="00BB1018" w:rsidRDefault="00BB1018" w:rsidP="00BB1018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BB1018" w:rsidRPr="00BB1018" w:rsidRDefault="00BB1018" w:rsidP="00BB1018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lastRenderedPageBreak/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BB1018" w:rsidRPr="00BB1018" w:rsidRDefault="00BB1018" w:rsidP="00BB1018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</w:t>
      </w:r>
      <w:r w:rsidR="009F60BA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III.4.3) Dokumenty podmiotów zagranicznych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BB1018" w:rsidRPr="00BB1018" w:rsidRDefault="00BB1018" w:rsidP="00BB1018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BB1018" w:rsidRPr="00BB1018" w:rsidRDefault="00BB1018" w:rsidP="00BB1018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 xml:space="preserve">nie zalega z uiszczaniem podatków, opłat, składek na ubezpieczenie społeczne </w:t>
      </w:r>
      <w:r w:rsidR="009F60BA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 xml:space="preserve">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</w:t>
      </w:r>
      <w:r w:rsidR="009F60BA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BB1018" w:rsidRPr="00BB1018" w:rsidRDefault="00BB1018" w:rsidP="00BB1018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 xml:space="preserve">nie orzeczono wobec niego zakazu ubiegania się o zamówienie - wystawiony nie wcześniej niż 6 miesięcy przed upływem terminu składania wniosków </w:t>
      </w:r>
      <w:r w:rsidR="009F60BA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>o dopuszczenie do udziału w postępowaniu o udzielenie zamówienia albo składania ofert;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BB1018" w:rsidRPr="00BB1018" w:rsidRDefault="00BB1018" w:rsidP="00BB1018">
      <w:pPr>
        <w:numPr>
          <w:ilvl w:val="0"/>
          <w:numId w:val="7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 xml:space="preserve">lista podmiotów należących do tej samej grupy kapitałowej w rozumieniu ustawy </w:t>
      </w:r>
      <w:r w:rsidR="009F60BA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 xml:space="preserve">z dnia 16 lutego 2007 r. o ochronie konkurencji i konsumentów albo informacji </w:t>
      </w:r>
      <w:r w:rsidR="009F60BA">
        <w:rPr>
          <w:rFonts w:eastAsia="Times New Roman" w:cs="Times New Roman"/>
          <w:sz w:val="24"/>
          <w:szCs w:val="24"/>
        </w:rPr>
        <w:br/>
      </w:r>
      <w:r w:rsidRPr="00BB1018">
        <w:rPr>
          <w:rFonts w:eastAsia="Times New Roman" w:cs="Times New Roman"/>
          <w:sz w:val="24"/>
          <w:szCs w:val="24"/>
        </w:rPr>
        <w:t>o tym, że nie należy do grupy kapitałowej;</w:t>
      </w:r>
    </w:p>
    <w:p w:rsidR="00767267" w:rsidRDefault="00767267" w:rsidP="00BB101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72683F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 xml:space="preserve">1) oferta cenowa zgodnie z Rozdziałem I pkt 3 siwz; w przypadku składania oferty wspólnej należy złożyć jeden dokument </w:t>
      </w:r>
    </w:p>
    <w:p w:rsidR="0072683F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 xml:space="preserve">2) odpowiednie pełnomocnictwa; tylko w sytuacjach określonych w Rozdziale I pkt 5 zdanie 2 siwz lub w przypadku składania oferty wspólnej (Rozdział III pkt 1 siwz) 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 xml:space="preserve">3) oświadczenie według wzoru stanowiącego załącznik nr 1 do siwz wskazujące cześć zamówienia, której wykonanie wykonawca powierzy podwykonawcom (jeżeli wykonawca </w:t>
      </w:r>
      <w:r w:rsidRPr="00BB1018">
        <w:rPr>
          <w:rFonts w:eastAsia="Times New Roman" w:cs="Times New Roman"/>
          <w:sz w:val="24"/>
          <w:szCs w:val="24"/>
        </w:rPr>
        <w:lastRenderedPageBreak/>
        <w:t>przewiduje udział podwykonawców); w przypadku składania oferty wspólnej należy złożyć jeden dokument.</w:t>
      </w:r>
    </w:p>
    <w:p w:rsidR="0072683F" w:rsidRDefault="0072683F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t>SEKCJA IV: PROCEDURA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BB1018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BB1018">
        <w:rPr>
          <w:rFonts w:eastAsia="Times New Roman" w:cs="Times New Roman"/>
          <w:sz w:val="24"/>
          <w:szCs w:val="24"/>
        </w:rPr>
        <w:t>najniższa cena.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podstawie której dokonano wyboru wykonawcy: 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72683F" w:rsidRDefault="00BB1018" w:rsidP="0072683F">
      <w:pPr>
        <w:pStyle w:val="Akapitzlist"/>
        <w:numPr>
          <w:ilvl w:val="1"/>
          <w:numId w:val="6"/>
        </w:numPr>
        <w:spacing w:after="0" w:line="240" w:lineRule="auto"/>
        <w:ind w:left="567"/>
        <w:jc w:val="both"/>
        <w:rPr>
          <w:rFonts w:eastAsia="Times New Roman" w:cs="Times New Roman"/>
          <w:sz w:val="24"/>
          <w:szCs w:val="24"/>
        </w:rPr>
      </w:pPr>
      <w:r w:rsidRPr="0072683F">
        <w:rPr>
          <w:rFonts w:eastAsia="Times New Roman" w:cs="Times New Roman"/>
          <w:sz w:val="24"/>
          <w:szCs w:val="24"/>
        </w:rPr>
        <w:t>Zamawiający przewiduje możliwość wprowadzenia istotnych zmian postanowień niniejszej umowy w stosunku do treści oferty, polegających na zmianie terminu zakończenia przedmiotu umowy, zmianie wynagrodzenia ora</w:t>
      </w:r>
      <w:r w:rsidR="0072683F" w:rsidRPr="0072683F">
        <w:rPr>
          <w:rFonts w:eastAsia="Times New Roman" w:cs="Times New Roman"/>
          <w:sz w:val="24"/>
          <w:szCs w:val="24"/>
        </w:rPr>
        <w:t xml:space="preserve">z zmianie personelu Wykonawcy. </w:t>
      </w:r>
    </w:p>
    <w:p w:rsidR="0072683F" w:rsidRDefault="00BB1018" w:rsidP="00BB1018">
      <w:pPr>
        <w:pStyle w:val="Akapitzlist"/>
        <w:numPr>
          <w:ilvl w:val="1"/>
          <w:numId w:val="6"/>
        </w:numPr>
        <w:spacing w:after="0" w:line="240" w:lineRule="auto"/>
        <w:ind w:left="567"/>
        <w:jc w:val="both"/>
        <w:rPr>
          <w:rFonts w:eastAsia="Times New Roman" w:cs="Times New Roman"/>
          <w:sz w:val="24"/>
          <w:szCs w:val="24"/>
        </w:rPr>
      </w:pPr>
      <w:r w:rsidRPr="0072683F">
        <w:rPr>
          <w:rFonts w:eastAsia="Times New Roman" w:cs="Times New Roman"/>
          <w:sz w:val="24"/>
          <w:szCs w:val="24"/>
        </w:rPr>
        <w:t xml:space="preserve">Zmiana terminu zakończenia przedmiotu umowy może nastąpić, na wniosek Wykonawcy lub Zamawiającego w następujących przypadkach: </w:t>
      </w:r>
    </w:p>
    <w:p w:rsidR="0072683F" w:rsidRDefault="0072683F" w:rsidP="0072683F">
      <w:pPr>
        <w:pStyle w:val="Akapitzlist"/>
        <w:spacing w:after="0" w:line="240" w:lineRule="auto"/>
        <w:ind w:left="567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1) </w:t>
      </w:r>
      <w:r w:rsidR="00BB1018" w:rsidRPr="0072683F">
        <w:rPr>
          <w:rFonts w:eastAsia="Times New Roman" w:cs="Times New Roman"/>
          <w:sz w:val="24"/>
          <w:szCs w:val="24"/>
        </w:rPr>
        <w:t xml:space="preserve">wystąpi konieczność wykonania zamówienia dodatkowego, które będzie miało istotny wpływ na przedłużenie terminu zakończenia zadania; </w:t>
      </w:r>
    </w:p>
    <w:p w:rsidR="00C51E65" w:rsidRDefault="00BB1018" w:rsidP="0072683F">
      <w:pPr>
        <w:pStyle w:val="Akapitzlist"/>
        <w:spacing w:after="0" w:line="240" w:lineRule="auto"/>
        <w:ind w:left="567"/>
        <w:jc w:val="both"/>
        <w:rPr>
          <w:rFonts w:eastAsia="Times New Roman" w:cs="Times New Roman"/>
          <w:sz w:val="24"/>
          <w:szCs w:val="24"/>
        </w:rPr>
      </w:pPr>
      <w:r w:rsidRPr="0072683F">
        <w:rPr>
          <w:rFonts w:eastAsia="Times New Roman" w:cs="Times New Roman"/>
          <w:sz w:val="24"/>
          <w:szCs w:val="24"/>
        </w:rPr>
        <w:t xml:space="preserve">2) wystąpią szczególne warunki atmosferyczne, uniemożliwiające prowadzenie robót budowlanych zgodnie z technologią przewidzianą w dokumentacji projektowej </w:t>
      </w:r>
      <w:r w:rsidR="009F607D">
        <w:rPr>
          <w:rFonts w:eastAsia="Times New Roman" w:cs="Times New Roman"/>
          <w:sz w:val="24"/>
          <w:szCs w:val="24"/>
        </w:rPr>
        <w:br/>
      </w:r>
      <w:r w:rsidRPr="0072683F">
        <w:rPr>
          <w:rFonts w:eastAsia="Times New Roman" w:cs="Times New Roman"/>
          <w:sz w:val="24"/>
          <w:szCs w:val="24"/>
        </w:rPr>
        <w:t xml:space="preserve">i warunkach Specyfikacji Technicznej Wykonania i Odbioru Robót Budowlanych. Wydłużenie czasu trwania umowy będzie równoważne z czasem trwania ich wstrzymania. Na tę okoliczność kierownik budowy sporządzi wpis do dziennika budowy, który potwierdzi inspektor nadzoru. </w:t>
      </w:r>
    </w:p>
    <w:p w:rsidR="00C51E65" w:rsidRDefault="00BB1018" w:rsidP="0072683F">
      <w:pPr>
        <w:pStyle w:val="Akapitzlist"/>
        <w:spacing w:after="0" w:line="240" w:lineRule="auto"/>
        <w:ind w:left="567"/>
        <w:jc w:val="both"/>
        <w:rPr>
          <w:rFonts w:eastAsia="Times New Roman" w:cs="Times New Roman"/>
          <w:sz w:val="24"/>
          <w:szCs w:val="24"/>
        </w:rPr>
      </w:pPr>
      <w:r w:rsidRPr="0072683F">
        <w:rPr>
          <w:rFonts w:eastAsia="Times New Roman" w:cs="Times New Roman"/>
          <w:sz w:val="24"/>
          <w:szCs w:val="24"/>
        </w:rPr>
        <w:t xml:space="preserve">3) wystąpią nieprzewidziane warunki realizacji w szczególności: wystąpi odkrycie nie zinwentaryzowanych obiektów czy elementów instalacji i będzie to miało wpływ na harmonogram i termin wykonania przedmiotu umowy; </w:t>
      </w:r>
    </w:p>
    <w:p w:rsidR="00AB5F0C" w:rsidRDefault="00BB1018" w:rsidP="00AB5F0C">
      <w:pPr>
        <w:pStyle w:val="Akapitzlist"/>
        <w:spacing w:after="0" w:line="240" w:lineRule="auto"/>
        <w:ind w:left="567"/>
        <w:jc w:val="both"/>
        <w:rPr>
          <w:rFonts w:eastAsia="Times New Roman" w:cs="Times New Roman"/>
          <w:sz w:val="24"/>
          <w:szCs w:val="24"/>
        </w:rPr>
      </w:pPr>
      <w:r w:rsidRPr="0072683F">
        <w:rPr>
          <w:rFonts w:eastAsia="Times New Roman" w:cs="Times New Roman"/>
          <w:sz w:val="24"/>
          <w:szCs w:val="24"/>
        </w:rPr>
        <w:t xml:space="preserve">4) wystąpi okoliczność po stronie Zamawiającego, w szczególności wstrzymania robót przez Zamawiającego, konieczność usunięcia błędów lub wprowadzenia zmian </w:t>
      </w:r>
      <w:r w:rsidR="00AB5F0C">
        <w:rPr>
          <w:rFonts w:eastAsia="Times New Roman" w:cs="Times New Roman"/>
          <w:sz w:val="24"/>
          <w:szCs w:val="24"/>
        </w:rPr>
        <w:br/>
      </w:r>
      <w:r w:rsidRPr="0072683F">
        <w:rPr>
          <w:rFonts w:eastAsia="Times New Roman" w:cs="Times New Roman"/>
          <w:sz w:val="24"/>
          <w:szCs w:val="24"/>
        </w:rPr>
        <w:t xml:space="preserve">w dokumentacji projektowej, odmowa wydania przez organ administracji lub inne podmioty wymaganych decyzji, zezwoleń, uzgodnień z przyczyn nie zawinionych przez Wykonawcę. </w:t>
      </w:r>
    </w:p>
    <w:p w:rsidR="00C51E65" w:rsidRDefault="00AB5F0C" w:rsidP="00AB5F0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3. </w:t>
      </w:r>
      <w:r w:rsidR="00BB1018" w:rsidRPr="00AB5F0C">
        <w:rPr>
          <w:rFonts w:eastAsia="Times New Roman" w:cs="Times New Roman"/>
          <w:sz w:val="24"/>
          <w:szCs w:val="24"/>
        </w:rPr>
        <w:t xml:space="preserve">Ulegnie zmianie urzędowa stawka VAT na roboty budowlane. </w:t>
      </w:r>
    </w:p>
    <w:p w:rsidR="00AB5F0C" w:rsidRDefault="00AB5F0C" w:rsidP="00C51E6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4. </w:t>
      </w:r>
      <w:r w:rsidR="00BB1018" w:rsidRPr="00C51E65">
        <w:rPr>
          <w:rFonts w:eastAsia="Times New Roman" w:cs="Times New Roman"/>
          <w:sz w:val="24"/>
          <w:szCs w:val="24"/>
        </w:rPr>
        <w:t xml:space="preserve">Zmiana personelu Wykonawcy może odbywać się na jego pisemny wniosek, za zgodą </w:t>
      </w:r>
      <w:r>
        <w:rPr>
          <w:rFonts w:eastAsia="Times New Roman" w:cs="Times New Roman"/>
          <w:sz w:val="24"/>
          <w:szCs w:val="24"/>
        </w:rPr>
        <w:t xml:space="preserve">       </w:t>
      </w:r>
    </w:p>
    <w:p w:rsidR="00AB5F0C" w:rsidRDefault="00AB5F0C" w:rsidP="00C51E6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</w:t>
      </w:r>
      <w:r w:rsidR="00BB1018" w:rsidRPr="00C51E65">
        <w:rPr>
          <w:rFonts w:eastAsia="Times New Roman" w:cs="Times New Roman"/>
          <w:sz w:val="24"/>
          <w:szCs w:val="24"/>
        </w:rPr>
        <w:t>Zamawiającego. Nowe proponowane osoby musz</w:t>
      </w:r>
      <w:r>
        <w:rPr>
          <w:rFonts w:eastAsia="Times New Roman" w:cs="Times New Roman"/>
          <w:sz w:val="24"/>
          <w:szCs w:val="24"/>
        </w:rPr>
        <w:t xml:space="preserve">ą spełniać wymagania opisane w      </w:t>
      </w:r>
    </w:p>
    <w:p w:rsidR="00C51E65" w:rsidRDefault="00AB5F0C" w:rsidP="00C51E6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</w:t>
      </w:r>
      <w:r w:rsidR="00BB1018" w:rsidRPr="00C51E65">
        <w:rPr>
          <w:rFonts w:eastAsia="Times New Roman" w:cs="Times New Roman"/>
          <w:sz w:val="24"/>
          <w:szCs w:val="24"/>
        </w:rPr>
        <w:t xml:space="preserve">SIWZ. </w:t>
      </w:r>
    </w:p>
    <w:p w:rsidR="00AB5F0C" w:rsidRDefault="00AB5F0C" w:rsidP="00C51E6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5</w:t>
      </w:r>
      <w:r w:rsidR="00BB1018" w:rsidRPr="00C51E65">
        <w:rPr>
          <w:rFonts w:eastAsia="Times New Roman" w:cs="Times New Roman"/>
          <w:sz w:val="24"/>
          <w:szCs w:val="24"/>
        </w:rPr>
        <w:t xml:space="preserve">. Zamawiający zastrzega sobie możliwość odstąpienia od umowy z powodu okoliczności, </w:t>
      </w:r>
      <w:r>
        <w:rPr>
          <w:rFonts w:eastAsia="Times New Roman" w:cs="Times New Roman"/>
          <w:sz w:val="24"/>
          <w:szCs w:val="24"/>
        </w:rPr>
        <w:t xml:space="preserve">  </w:t>
      </w:r>
    </w:p>
    <w:p w:rsidR="00AB5F0C" w:rsidRDefault="00AB5F0C" w:rsidP="00C51E6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</w:t>
      </w:r>
      <w:r w:rsidR="00BB1018" w:rsidRPr="00C51E65">
        <w:rPr>
          <w:rFonts w:eastAsia="Times New Roman" w:cs="Times New Roman"/>
          <w:sz w:val="24"/>
          <w:szCs w:val="24"/>
        </w:rPr>
        <w:t xml:space="preserve">o których mowa w art. 145 ust. 1 ustawy z dnia 29 stycznia 2004 r. Prawo zamówień </w:t>
      </w:r>
      <w:r>
        <w:rPr>
          <w:rFonts w:eastAsia="Times New Roman" w:cs="Times New Roman"/>
          <w:sz w:val="24"/>
          <w:szCs w:val="24"/>
        </w:rPr>
        <w:t xml:space="preserve">   </w:t>
      </w:r>
    </w:p>
    <w:p w:rsidR="00BB1018" w:rsidRPr="00C51E65" w:rsidRDefault="00AB5F0C" w:rsidP="00C51E6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</w:t>
      </w:r>
      <w:r w:rsidR="00BB1018" w:rsidRPr="00C51E65">
        <w:rPr>
          <w:rFonts w:eastAsia="Times New Roman" w:cs="Times New Roman"/>
          <w:sz w:val="24"/>
          <w:szCs w:val="24"/>
        </w:rPr>
        <w:t>publicznych (tj. Dz. U. z 2010 r. Nr 113, poz.759 z późniejszymi zmianami).</w:t>
      </w:r>
    </w:p>
    <w:p w:rsidR="00C51E65" w:rsidRDefault="00C51E65" w:rsidP="00BB101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9F607D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IV.4.1)</w:t>
      </w:r>
      <w:r w:rsidRPr="00BB1018">
        <w:rPr>
          <w:rFonts w:eastAsia="Times New Roman" w:cs="Times New Roman"/>
          <w:sz w:val="24"/>
          <w:szCs w:val="24"/>
        </w:rPr>
        <w:t> </w:t>
      </w:r>
      <w:r w:rsidRPr="00BB1018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BB1018">
        <w:rPr>
          <w:rFonts w:eastAsia="Times New Roman" w:cs="Times New Roman"/>
          <w:sz w:val="24"/>
          <w:szCs w:val="24"/>
        </w:rPr>
        <w:t xml:space="preserve"> </w:t>
      </w:r>
      <w:hyperlink r:id="rId8" w:history="1">
        <w:r w:rsidR="009F607D" w:rsidRPr="00CA4636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sz w:val="24"/>
          <w:szCs w:val="24"/>
        </w:rPr>
        <w:lastRenderedPageBreak/>
        <w:br/>
      </w:r>
      <w:r w:rsidRPr="00BB1018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BB1018">
        <w:rPr>
          <w:rFonts w:eastAsia="Times New Roman" w:cs="Times New Roman"/>
          <w:sz w:val="24"/>
          <w:szCs w:val="24"/>
        </w:rPr>
        <w:t xml:space="preserve"> Urząd Miejski, ul. F. Chopina 1, 74-505 Mieszkowice, Referat GPiOŚ II piętro, pok. Nr 22.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BB1018">
        <w:rPr>
          <w:rFonts w:eastAsia="Times New Roman" w:cs="Times New Roman"/>
          <w:sz w:val="24"/>
          <w:szCs w:val="24"/>
        </w:rPr>
        <w:t xml:space="preserve"> </w:t>
      </w:r>
      <w:r w:rsidRPr="00BB1018">
        <w:rPr>
          <w:rFonts w:eastAsia="Times New Roman" w:cs="Times New Roman"/>
          <w:b/>
          <w:sz w:val="24"/>
          <w:szCs w:val="24"/>
        </w:rPr>
        <w:t>30.08.2013 godzina 12:00</w:t>
      </w:r>
      <w:r w:rsidRPr="00BB1018">
        <w:rPr>
          <w:rFonts w:eastAsia="Times New Roman" w:cs="Times New Roman"/>
          <w:sz w:val="24"/>
          <w:szCs w:val="24"/>
        </w:rPr>
        <w:t>, miejsce: Urząd Miejski, ul. F. Chopina 1, 74-505 Mieszkowice, sekretariat I piętro, pok. Nr 4.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BB1018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BB1018">
        <w:rPr>
          <w:rFonts w:eastAsia="Times New Roman" w:cs="Times New Roman"/>
          <w:sz w:val="24"/>
          <w:szCs w:val="24"/>
        </w:rPr>
        <w:t xml:space="preserve"> nie dotyczy.</w:t>
      </w:r>
    </w:p>
    <w:p w:rsidR="009F607D" w:rsidRDefault="009F607D" w:rsidP="00BB101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BB1018" w:rsidRPr="00BB1018" w:rsidRDefault="00BB1018" w:rsidP="00BB101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B1018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</w:t>
      </w:r>
      <w:r w:rsidR="009F607D">
        <w:rPr>
          <w:rFonts w:eastAsia="Times New Roman" w:cs="Times New Roman"/>
          <w:b/>
          <w:bCs/>
          <w:sz w:val="24"/>
          <w:szCs w:val="24"/>
        </w:rPr>
        <w:br/>
      </w:r>
      <w:r w:rsidRPr="00BB1018">
        <w:rPr>
          <w:rFonts w:eastAsia="Times New Roman" w:cs="Times New Roman"/>
          <w:b/>
          <w:bCs/>
          <w:sz w:val="24"/>
          <w:szCs w:val="24"/>
        </w:rPr>
        <w:t xml:space="preserve"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BB1018">
        <w:rPr>
          <w:rFonts w:eastAsia="Times New Roman" w:cs="Times New Roman"/>
          <w:sz w:val="24"/>
          <w:szCs w:val="24"/>
        </w:rPr>
        <w:t>nie</w:t>
      </w:r>
    </w:p>
    <w:p w:rsidR="00000000" w:rsidRPr="00BB1018" w:rsidRDefault="007B6ED7" w:rsidP="00BB1018">
      <w:pPr>
        <w:spacing w:after="0" w:line="240" w:lineRule="auto"/>
        <w:jc w:val="both"/>
        <w:rPr>
          <w:sz w:val="24"/>
          <w:szCs w:val="24"/>
        </w:rPr>
      </w:pPr>
    </w:p>
    <w:p w:rsidR="00BB1018" w:rsidRPr="00BB1018" w:rsidRDefault="00BB1018">
      <w:pPr>
        <w:spacing w:after="0" w:line="240" w:lineRule="auto"/>
        <w:jc w:val="both"/>
        <w:rPr>
          <w:sz w:val="24"/>
          <w:szCs w:val="24"/>
        </w:rPr>
      </w:pPr>
    </w:p>
    <w:sectPr w:rsidR="00BB1018" w:rsidRPr="00BB101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ED7" w:rsidRDefault="007B6ED7" w:rsidP="009F60BA">
      <w:pPr>
        <w:spacing w:after="0" w:line="240" w:lineRule="auto"/>
      </w:pPr>
      <w:r>
        <w:separator/>
      </w:r>
    </w:p>
  </w:endnote>
  <w:endnote w:type="continuationSeparator" w:id="1">
    <w:p w:rsidR="007B6ED7" w:rsidRDefault="007B6ED7" w:rsidP="009F6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49079"/>
      <w:docPartObj>
        <w:docPartGallery w:val="Page Numbers (Bottom of Page)"/>
        <w:docPartUnique/>
      </w:docPartObj>
    </w:sdtPr>
    <w:sdtContent>
      <w:p w:rsidR="009F60BA" w:rsidRDefault="009F60BA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9F60BA" w:rsidRDefault="009F60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ED7" w:rsidRDefault="007B6ED7" w:rsidP="009F60BA">
      <w:pPr>
        <w:spacing w:after="0" w:line="240" w:lineRule="auto"/>
      </w:pPr>
      <w:r>
        <w:separator/>
      </w:r>
    </w:p>
  </w:footnote>
  <w:footnote w:type="continuationSeparator" w:id="1">
    <w:p w:rsidR="007B6ED7" w:rsidRDefault="007B6ED7" w:rsidP="009F6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5C66"/>
    <w:multiLevelType w:val="multilevel"/>
    <w:tmpl w:val="F2343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0E4FFC"/>
    <w:multiLevelType w:val="multilevel"/>
    <w:tmpl w:val="907EB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75B28"/>
    <w:multiLevelType w:val="multilevel"/>
    <w:tmpl w:val="CA583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EA33250"/>
    <w:multiLevelType w:val="multilevel"/>
    <w:tmpl w:val="ED70A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7928B8"/>
    <w:multiLevelType w:val="multilevel"/>
    <w:tmpl w:val="1126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0C25D49"/>
    <w:multiLevelType w:val="multilevel"/>
    <w:tmpl w:val="FC107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9584DAB"/>
    <w:multiLevelType w:val="hybridMultilevel"/>
    <w:tmpl w:val="C8E0D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8928BC"/>
    <w:multiLevelType w:val="multilevel"/>
    <w:tmpl w:val="F63A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1018"/>
    <w:rsid w:val="0072683F"/>
    <w:rsid w:val="00767267"/>
    <w:rsid w:val="007B6ED7"/>
    <w:rsid w:val="009F607D"/>
    <w:rsid w:val="009F60BA"/>
    <w:rsid w:val="00A54603"/>
    <w:rsid w:val="00AB5F0C"/>
    <w:rsid w:val="00BB1018"/>
    <w:rsid w:val="00BF7CE8"/>
    <w:rsid w:val="00C51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B1018"/>
  </w:style>
  <w:style w:type="character" w:styleId="Hipercze">
    <w:name w:val="Hyperlink"/>
    <w:basedOn w:val="Domylnaczcionkaakapitu"/>
    <w:uiPriority w:val="99"/>
    <w:unhideWhenUsed/>
    <w:rsid w:val="00BB101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B1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BB1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BB1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BB1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72683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F6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F60BA"/>
  </w:style>
  <w:style w:type="paragraph" w:styleId="Stopka">
    <w:name w:val="footer"/>
    <w:basedOn w:val="Normalny"/>
    <w:link w:val="StopkaZnak"/>
    <w:uiPriority w:val="99"/>
    <w:unhideWhenUsed/>
    <w:rsid w:val="009F6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60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8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2682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ieszkowice.pl/zamowieni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mieszkowice.pl/zamowi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2014</Words>
  <Characters>12087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2013-08-13T05:55:00Z</dcterms:created>
  <dcterms:modified xsi:type="dcterms:W3CDTF">2013-08-13T06:06:00Z</dcterms:modified>
</cp:coreProperties>
</file>