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C4" w:rsidRDefault="008C2FC4" w:rsidP="00D9162B">
      <w:pPr>
        <w:pStyle w:val="NormalnyWeb"/>
        <w:jc w:val="right"/>
        <w:rPr>
          <w:rFonts w:asciiTheme="minorHAnsi" w:hAnsiTheme="minorHAnsi"/>
        </w:rPr>
      </w:pPr>
    </w:p>
    <w:p w:rsidR="00D9162B" w:rsidRPr="0067061F" w:rsidRDefault="00D9162B" w:rsidP="00D9162B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Mieszkowice, dnia </w:t>
      </w:r>
      <w:r w:rsidR="002608E4">
        <w:rPr>
          <w:rFonts w:asciiTheme="minorHAnsi" w:hAnsiTheme="minorHAnsi"/>
        </w:rPr>
        <w:t xml:space="preserve">29 </w:t>
      </w:r>
      <w:r w:rsidR="00BB2892">
        <w:rPr>
          <w:rFonts w:asciiTheme="minorHAnsi" w:hAnsiTheme="minorHAnsi"/>
        </w:rPr>
        <w:t>lip</w:t>
      </w:r>
      <w:r w:rsidR="002608E4">
        <w:rPr>
          <w:rFonts w:asciiTheme="minorHAnsi" w:hAnsiTheme="minorHAnsi"/>
        </w:rPr>
        <w:t xml:space="preserve">ca </w:t>
      </w:r>
      <w:r>
        <w:rPr>
          <w:rFonts w:asciiTheme="minorHAnsi" w:hAnsiTheme="minorHAnsi"/>
        </w:rPr>
        <w:t>2013</w:t>
      </w:r>
      <w:r w:rsidRPr="0067061F">
        <w:rPr>
          <w:rFonts w:asciiTheme="minorHAnsi" w:hAnsiTheme="minorHAnsi"/>
        </w:rPr>
        <w:t>r.</w:t>
      </w:r>
    </w:p>
    <w:p w:rsidR="00D9162B" w:rsidRPr="00966AFE" w:rsidRDefault="00D9162B" w:rsidP="00D9162B">
      <w:pPr>
        <w:pStyle w:val="NormalnyWeb"/>
        <w:rPr>
          <w:rFonts w:asciiTheme="minorHAnsi" w:hAnsiTheme="minorHAnsi"/>
        </w:rPr>
      </w:pPr>
      <w:r w:rsidRPr="0067061F">
        <w:rPr>
          <w:rFonts w:asciiTheme="minorHAnsi" w:hAnsiTheme="minorHAnsi"/>
        </w:rPr>
        <w:t>GP.6220</w:t>
      </w:r>
      <w:r w:rsidR="002608E4">
        <w:rPr>
          <w:rFonts w:asciiTheme="minorHAnsi" w:hAnsiTheme="minorHAnsi"/>
        </w:rPr>
        <w:t>.2</w:t>
      </w:r>
      <w:r>
        <w:rPr>
          <w:rFonts w:asciiTheme="minorHAnsi" w:hAnsiTheme="minorHAnsi"/>
        </w:rPr>
        <w:t>.2013</w:t>
      </w:r>
    </w:p>
    <w:p w:rsidR="002608E4" w:rsidRDefault="002608E4" w:rsidP="00D9162B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D9162B" w:rsidRDefault="00D9162B" w:rsidP="00D9162B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67061F">
        <w:rPr>
          <w:rFonts w:asciiTheme="minorHAnsi" w:hAnsiTheme="minorHAnsi"/>
          <w:b/>
          <w:bCs/>
          <w:sz w:val="28"/>
          <w:szCs w:val="28"/>
        </w:rPr>
        <w:t>OBWIESZCZENIE</w:t>
      </w:r>
      <w:r w:rsidRPr="0067061F">
        <w:rPr>
          <w:rFonts w:asciiTheme="minorHAnsi" w:hAnsiTheme="minorHAnsi"/>
          <w:sz w:val="28"/>
          <w:szCs w:val="28"/>
        </w:rPr>
        <w:br/>
      </w:r>
      <w:r w:rsidRPr="0067061F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2608E4" w:rsidRPr="0067061F" w:rsidRDefault="002608E4" w:rsidP="00D9162B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D9162B" w:rsidRPr="0067061F" w:rsidRDefault="00D9162B" w:rsidP="00D9162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67061F">
        <w:rPr>
          <w:rFonts w:asciiTheme="minorHAnsi" w:hAnsiTheme="minorHAnsi"/>
        </w:rPr>
        <w:t>Działając na podstawie art. 61 § 1 i § 4 oraz art. 49 ustawy z dnia 14 czerwca 1960r. – Kodeks postępowania administracyjnego (Dz. U. z 2000r. Nr 98, poz. 1071 ze zm.) Burmistrz Mieszkowic zawiadamia strony postępowania</w:t>
      </w:r>
      <w:r>
        <w:rPr>
          <w:rFonts w:asciiTheme="minorHAnsi" w:hAnsiTheme="minorHAnsi"/>
        </w:rPr>
        <w:t>,</w:t>
      </w:r>
    </w:p>
    <w:p w:rsidR="00D9162B" w:rsidRPr="0092152C" w:rsidRDefault="00D9162B" w:rsidP="00D9162B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67061F">
        <w:rPr>
          <w:rFonts w:asciiTheme="minorHAnsi" w:hAnsiTheme="minorHAnsi"/>
        </w:rPr>
        <w:t xml:space="preserve">o wszczęciu postępowania administracyjnego w sprawie wydania decyzji </w:t>
      </w:r>
      <w:r>
        <w:rPr>
          <w:rFonts w:asciiTheme="minorHAnsi" w:hAnsiTheme="minorHAnsi"/>
        </w:rPr>
        <w:br/>
      </w:r>
      <w:r w:rsidRPr="0067061F">
        <w:rPr>
          <w:rFonts w:asciiTheme="minorHAnsi" w:hAnsiTheme="minorHAnsi"/>
        </w:rPr>
        <w:t>o środowiskowych uwarunkowaniach dla przedsięwzięcia pn.: „</w:t>
      </w:r>
      <w:r w:rsidR="002608E4">
        <w:rPr>
          <w:rFonts w:asciiTheme="minorHAnsi" w:hAnsiTheme="minorHAnsi"/>
        </w:rPr>
        <w:t>Budowa hali produkcyjnej obróbki drewna – linia technologiczna do rozcinania drewna średniowymiarowego</w:t>
      </w:r>
      <w:r w:rsidRPr="0067061F">
        <w:rPr>
          <w:rFonts w:asciiTheme="minorHAnsi" w:hAnsiTheme="minorHAnsi"/>
        </w:rPr>
        <w:t>”</w:t>
      </w:r>
      <w:r>
        <w:rPr>
          <w:rFonts w:asciiTheme="minorHAnsi" w:hAnsiTheme="minorHAnsi"/>
        </w:rPr>
        <w:t xml:space="preserve"> na wniosek </w:t>
      </w:r>
      <w:r w:rsidR="00B04FCD">
        <w:rPr>
          <w:rFonts w:asciiTheme="minorHAnsi" w:hAnsiTheme="minorHAnsi"/>
        </w:rPr>
        <w:t>Przedsiębiorstwa Przemysłu D</w:t>
      </w:r>
      <w:r w:rsidR="004B1E4F">
        <w:rPr>
          <w:rFonts w:asciiTheme="minorHAnsi" w:hAnsiTheme="minorHAnsi"/>
        </w:rPr>
        <w:t>rzewnego</w:t>
      </w:r>
      <w:r w:rsidR="00B04FCD">
        <w:rPr>
          <w:rFonts w:asciiTheme="minorHAnsi" w:hAnsiTheme="minorHAnsi"/>
        </w:rPr>
        <w:t xml:space="preserve">, Handlu i Usług </w:t>
      </w:r>
      <w:proofErr w:type="spellStart"/>
      <w:r w:rsidR="00B04FCD">
        <w:rPr>
          <w:rFonts w:asciiTheme="minorHAnsi" w:hAnsiTheme="minorHAnsi"/>
        </w:rPr>
        <w:t>Drewex</w:t>
      </w:r>
      <w:proofErr w:type="spellEnd"/>
      <w:r w:rsidR="00B04FCD">
        <w:rPr>
          <w:rFonts w:asciiTheme="minorHAnsi" w:hAnsiTheme="minorHAnsi"/>
        </w:rPr>
        <w:t xml:space="preserve"> Sp. z o.o.</w:t>
      </w:r>
      <w:r w:rsidR="004B1E4F">
        <w:rPr>
          <w:rFonts w:asciiTheme="minorHAnsi" w:hAnsiTheme="minorHAnsi"/>
        </w:rPr>
        <w:t xml:space="preserve"> </w:t>
      </w:r>
      <w:r w:rsidR="008C2FC4">
        <w:rPr>
          <w:rFonts w:asciiTheme="minorHAnsi" w:hAnsiTheme="minorHAnsi"/>
        </w:rPr>
        <w:br/>
        <w:t>ul.</w:t>
      </w:r>
      <w:r w:rsidR="00B04FCD">
        <w:rPr>
          <w:rFonts w:asciiTheme="minorHAnsi" w:hAnsiTheme="minorHAnsi"/>
        </w:rPr>
        <w:t xml:space="preserve"> Poniatowskiego 28, 74-505 Mieszkowice</w:t>
      </w:r>
      <w:r w:rsidR="008C2FC4">
        <w:rPr>
          <w:rFonts w:asciiTheme="minorHAnsi" w:hAnsiTheme="minorHAnsi"/>
        </w:rPr>
        <w:t>.</w:t>
      </w:r>
    </w:p>
    <w:p w:rsidR="00D9162B" w:rsidRDefault="00D9162B" w:rsidP="00D9162B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Przesłaniu wniosków o wydaniu decyzji o środowiskowych uwarunkowaniach wraz </w:t>
      </w:r>
      <w:r>
        <w:rPr>
          <w:rFonts w:asciiTheme="minorHAnsi" w:hAnsiTheme="minorHAnsi"/>
        </w:rPr>
        <w:br/>
        <w:t xml:space="preserve">z załącznikami do Regionalnej Dyrekcji Ochrony Środowiska w Szczecinie oraz Państwowego Wojewódzkiego Inspektora Sanitarnego w Szczecinie celem </w:t>
      </w:r>
      <w:r w:rsidR="00135451">
        <w:rPr>
          <w:rFonts w:asciiTheme="minorHAnsi" w:hAnsiTheme="minorHAnsi"/>
        </w:rPr>
        <w:t>uzyskania opini</w:t>
      </w:r>
      <w:r w:rsidR="00732479">
        <w:rPr>
          <w:rFonts w:asciiTheme="minorHAnsi" w:hAnsiTheme="minorHAnsi"/>
        </w:rPr>
        <w:t xml:space="preserve">i w sprawie konieczności przeprowadzenia oceny oddziaływania na środowisko </w:t>
      </w:r>
      <w:r w:rsidR="008C2FC4">
        <w:rPr>
          <w:rFonts w:asciiTheme="minorHAnsi" w:hAnsiTheme="minorHAnsi"/>
        </w:rPr>
        <w:br/>
      </w:r>
      <w:r w:rsidR="00732479">
        <w:rPr>
          <w:rFonts w:asciiTheme="minorHAnsi" w:hAnsiTheme="minorHAnsi"/>
        </w:rPr>
        <w:t xml:space="preserve">i </w:t>
      </w:r>
      <w:r>
        <w:rPr>
          <w:rFonts w:asciiTheme="minorHAnsi" w:hAnsiTheme="minorHAnsi"/>
        </w:rPr>
        <w:t>ustalenia zakresu raportu oddziaływania przedsięwzięcia na środowisko.</w:t>
      </w:r>
    </w:p>
    <w:p w:rsidR="00D9162B" w:rsidRDefault="00D9162B" w:rsidP="00D9162B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D9162B" w:rsidRPr="00915F8E" w:rsidRDefault="00D9162B" w:rsidP="00D9162B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915F8E"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D9162B" w:rsidRPr="0067061F" w:rsidRDefault="00D9162B" w:rsidP="00D9162B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 przedmiotową dokumentacja załączoną do wniosku o wydanie decyzji środowiskowej strony postępowania mogą zapoznać się w siedzibie Urzędu Miejskiego w Mieszkowicach </w:t>
      </w:r>
      <w:r>
        <w:rPr>
          <w:rFonts w:asciiTheme="minorHAnsi" w:hAnsiTheme="minorHAnsi"/>
        </w:rPr>
        <w:br/>
        <w:t>ul. F. Chopina 1, 74-505 Mieszkowice,  Referat Gospodarki Przestrzennej i Ochrony Środowiska, II piętro pok. Nr 22 w godzinach pracy Urzędu po telefonicznym uzgodnieniu terminu, tel. 091 4666 926</w:t>
      </w:r>
    </w:p>
    <w:p w:rsidR="007D6DC5" w:rsidRDefault="007D6DC5"/>
    <w:sectPr w:rsidR="007D6DC5" w:rsidSect="005E512C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5D7"/>
    <w:multiLevelType w:val="hybridMultilevel"/>
    <w:tmpl w:val="BA3ABF1E"/>
    <w:lvl w:ilvl="0" w:tplc="AB708E6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9162B"/>
    <w:rsid w:val="00086FA8"/>
    <w:rsid w:val="00135451"/>
    <w:rsid w:val="00171416"/>
    <w:rsid w:val="002608E4"/>
    <w:rsid w:val="004B1E4F"/>
    <w:rsid w:val="00732479"/>
    <w:rsid w:val="007D6DC5"/>
    <w:rsid w:val="008C2FC4"/>
    <w:rsid w:val="008C3E01"/>
    <w:rsid w:val="00B04FCD"/>
    <w:rsid w:val="00BB2892"/>
    <w:rsid w:val="00D9162B"/>
    <w:rsid w:val="00F12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4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91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2013-07-29T06:34:00Z</dcterms:created>
  <dcterms:modified xsi:type="dcterms:W3CDTF">2013-07-30T05:53:00Z</dcterms:modified>
</cp:coreProperties>
</file>