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485" w:rsidRPr="008F05D0" w:rsidRDefault="00307D82" w:rsidP="00307D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5D0">
        <w:rPr>
          <w:rFonts w:ascii="Times New Roman" w:hAnsi="Times New Roman" w:cs="Times New Roman"/>
          <w:sz w:val="24"/>
          <w:szCs w:val="24"/>
        </w:rPr>
        <w:t>Uchwała Nr XXVIII/</w:t>
      </w:r>
      <w:r w:rsidR="001D647B">
        <w:rPr>
          <w:rFonts w:ascii="Times New Roman" w:hAnsi="Times New Roman" w:cs="Times New Roman"/>
          <w:sz w:val="24"/>
          <w:szCs w:val="24"/>
        </w:rPr>
        <w:t>217</w:t>
      </w:r>
      <w:r w:rsidRPr="008F05D0">
        <w:rPr>
          <w:rFonts w:ascii="Times New Roman" w:hAnsi="Times New Roman" w:cs="Times New Roman"/>
          <w:sz w:val="24"/>
          <w:szCs w:val="24"/>
        </w:rPr>
        <w:t>/13</w:t>
      </w:r>
    </w:p>
    <w:p w:rsidR="00307D82" w:rsidRPr="008F05D0" w:rsidRDefault="00307D82" w:rsidP="00307D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5D0">
        <w:rPr>
          <w:rFonts w:ascii="Times New Roman" w:hAnsi="Times New Roman" w:cs="Times New Roman"/>
          <w:sz w:val="24"/>
          <w:szCs w:val="24"/>
        </w:rPr>
        <w:t>Rady Miejskiej w Mieszkowicach</w:t>
      </w:r>
    </w:p>
    <w:p w:rsidR="00307D82" w:rsidRPr="008F05D0" w:rsidRDefault="00307D82" w:rsidP="00307D8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05D0">
        <w:rPr>
          <w:rFonts w:ascii="Times New Roman" w:hAnsi="Times New Roman" w:cs="Times New Roman"/>
          <w:sz w:val="24"/>
          <w:szCs w:val="24"/>
        </w:rPr>
        <w:t>z dnia 23 maja 2013 roku</w:t>
      </w:r>
    </w:p>
    <w:p w:rsidR="00307D82" w:rsidRPr="008F05D0" w:rsidRDefault="00307D82" w:rsidP="00307D82">
      <w:pPr>
        <w:rPr>
          <w:rFonts w:ascii="Times New Roman" w:hAnsi="Times New Roman" w:cs="Times New Roman"/>
          <w:sz w:val="24"/>
          <w:szCs w:val="24"/>
        </w:rPr>
      </w:pPr>
    </w:p>
    <w:p w:rsidR="00307D82" w:rsidRPr="008F05D0" w:rsidRDefault="00307D82" w:rsidP="00307D82">
      <w:pPr>
        <w:rPr>
          <w:rFonts w:ascii="Times New Roman" w:hAnsi="Times New Roman" w:cs="Times New Roman"/>
          <w:sz w:val="24"/>
          <w:szCs w:val="24"/>
        </w:rPr>
      </w:pPr>
      <w:r w:rsidRPr="008F05D0">
        <w:rPr>
          <w:rFonts w:ascii="Times New Roman" w:hAnsi="Times New Roman" w:cs="Times New Roman"/>
          <w:sz w:val="24"/>
          <w:szCs w:val="24"/>
        </w:rPr>
        <w:t xml:space="preserve">w sprawie powołania komisji </w:t>
      </w:r>
      <w:r w:rsidR="005F441E">
        <w:rPr>
          <w:rFonts w:ascii="Times New Roman" w:hAnsi="Times New Roman" w:cs="Times New Roman"/>
          <w:sz w:val="24"/>
          <w:szCs w:val="24"/>
        </w:rPr>
        <w:t>doraźnej</w:t>
      </w:r>
      <w:r w:rsidRPr="008F05D0">
        <w:rPr>
          <w:rFonts w:ascii="Times New Roman" w:hAnsi="Times New Roman" w:cs="Times New Roman"/>
          <w:sz w:val="24"/>
          <w:szCs w:val="24"/>
        </w:rPr>
        <w:t xml:space="preserve"> Rady Miejskiej w Mieszkowicach</w:t>
      </w:r>
    </w:p>
    <w:p w:rsidR="00307D82" w:rsidRPr="008F05D0" w:rsidRDefault="00307D82" w:rsidP="00307D82">
      <w:pPr>
        <w:rPr>
          <w:rFonts w:ascii="Times New Roman" w:hAnsi="Times New Roman" w:cs="Times New Roman"/>
          <w:sz w:val="24"/>
          <w:szCs w:val="24"/>
        </w:rPr>
      </w:pPr>
    </w:p>
    <w:p w:rsidR="00307D82" w:rsidRPr="008F05D0" w:rsidRDefault="00307D82" w:rsidP="00307D82">
      <w:pPr>
        <w:rPr>
          <w:rFonts w:ascii="Times New Roman" w:hAnsi="Times New Roman" w:cs="Times New Roman"/>
          <w:sz w:val="24"/>
          <w:szCs w:val="24"/>
        </w:rPr>
      </w:pPr>
    </w:p>
    <w:p w:rsidR="00DF473E" w:rsidRDefault="00307D82" w:rsidP="008F05D0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F05D0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DF473E">
        <w:rPr>
          <w:rFonts w:ascii="Times New Roman" w:hAnsi="Times New Roman" w:cs="Times New Roman"/>
          <w:sz w:val="24"/>
          <w:szCs w:val="24"/>
        </w:rPr>
        <w:t xml:space="preserve">art. </w:t>
      </w:r>
      <w:r w:rsidRPr="008F05D0">
        <w:rPr>
          <w:rFonts w:ascii="Times New Roman" w:hAnsi="Times New Roman" w:cs="Times New Roman"/>
          <w:sz w:val="24"/>
          <w:szCs w:val="24"/>
        </w:rPr>
        <w:t>21 ust</w:t>
      </w:r>
      <w:r w:rsidR="009C66A9">
        <w:rPr>
          <w:rFonts w:ascii="Times New Roman" w:hAnsi="Times New Roman" w:cs="Times New Roman"/>
          <w:sz w:val="24"/>
          <w:szCs w:val="24"/>
        </w:rPr>
        <w:t>.</w:t>
      </w:r>
      <w:r w:rsidRPr="008F05D0">
        <w:rPr>
          <w:rFonts w:ascii="Times New Roman" w:hAnsi="Times New Roman" w:cs="Times New Roman"/>
          <w:sz w:val="24"/>
          <w:szCs w:val="24"/>
        </w:rPr>
        <w:t xml:space="preserve"> 1 ustawy z dnia 8 marca 1990 roku o samorządzie gminnym </w:t>
      </w:r>
      <w:r w:rsidR="008F05D0">
        <w:rPr>
          <w:rFonts w:ascii="Times New Roman" w:hAnsi="Times New Roman" w:cs="Times New Roman"/>
          <w:sz w:val="24"/>
          <w:szCs w:val="24"/>
        </w:rPr>
        <w:br/>
      </w:r>
      <w:r w:rsidRPr="008F05D0">
        <w:rPr>
          <w:rFonts w:ascii="Times New Roman" w:hAnsi="Times New Roman" w:cs="Times New Roman"/>
          <w:sz w:val="24"/>
          <w:szCs w:val="24"/>
        </w:rPr>
        <w:t xml:space="preserve">/Dz. U. z 2001 </w:t>
      </w:r>
      <w:proofErr w:type="gramStart"/>
      <w:r w:rsidRPr="008F05D0">
        <w:rPr>
          <w:rFonts w:ascii="Times New Roman" w:hAnsi="Times New Roman" w:cs="Times New Roman"/>
          <w:sz w:val="24"/>
          <w:szCs w:val="24"/>
        </w:rPr>
        <w:t>r.  Nr</w:t>
      </w:r>
      <w:proofErr w:type="gramEnd"/>
      <w:r w:rsidRPr="008F05D0">
        <w:rPr>
          <w:rFonts w:ascii="Times New Roman" w:hAnsi="Times New Roman" w:cs="Times New Roman"/>
          <w:sz w:val="24"/>
          <w:szCs w:val="24"/>
        </w:rPr>
        <w:t xml:space="preserve"> 142,</w:t>
      </w:r>
      <w:r w:rsidR="008F05D0">
        <w:rPr>
          <w:rFonts w:ascii="Times New Roman" w:hAnsi="Times New Roman" w:cs="Times New Roman"/>
          <w:sz w:val="24"/>
          <w:szCs w:val="24"/>
        </w:rPr>
        <w:t xml:space="preserve"> </w:t>
      </w:r>
      <w:r w:rsidRPr="008F05D0">
        <w:rPr>
          <w:rFonts w:ascii="Times New Roman" w:hAnsi="Times New Roman" w:cs="Times New Roman"/>
          <w:sz w:val="24"/>
          <w:szCs w:val="24"/>
        </w:rPr>
        <w:t>poz. 1591</w:t>
      </w:r>
      <w:r w:rsidR="008F05D0">
        <w:rPr>
          <w:rFonts w:ascii="Times New Roman" w:hAnsi="Times New Roman" w:cs="Times New Roman"/>
          <w:sz w:val="24"/>
          <w:szCs w:val="24"/>
        </w:rPr>
        <w:t>,</w:t>
      </w:r>
      <w:r w:rsidR="008F05D0" w:rsidRPr="008F05D0">
        <w:rPr>
          <w:rFonts w:ascii="Times New Roman" w:hAnsi="Times New Roman" w:cs="Times New Roman"/>
          <w:color w:val="000000"/>
          <w:sz w:val="24"/>
          <w:szCs w:val="24"/>
        </w:rPr>
        <w:t xml:space="preserve"> z 2002 r. Nr 23, poz. 220, Nr 62, poz. 558, Nr 113,</w:t>
      </w:r>
      <w:r w:rsidR="008F05D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F05D0" w:rsidRPr="008F05D0">
        <w:rPr>
          <w:rFonts w:ascii="Times New Roman" w:hAnsi="Times New Roman" w:cs="Times New Roman"/>
          <w:color w:val="000000"/>
          <w:sz w:val="24"/>
          <w:szCs w:val="24"/>
        </w:rPr>
        <w:t xml:space="preserve">poz. 984, Nr 153, poz. 1271, Nr 214, poz. 1806, z 2003 r. Nr 80, poz. 717, Nr 162, poz. 1568, z 2004 r. Nr 102, poz. 1055, Nr 116, poz. 1203, Nr 167, poz. 1759, z 2005 r. Nr 172, poz. 1441, Nr 175, poz. 1457, z 2006 r. Nr 17, poz. 128, Nr 181, poz. 1337, z 2007 r. Nr 48, </w:t>
      </w:r>
    </w:p>
    <w:p w:rsidR="00DF473E" w:rsidRDefault="008F05D0" w:rsidP="00DF473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F05D0">
        <w:rPr>
          <w:rFonts w:ascii="Times New Roman" w:hAnsi="Times New Roman" w:cs="Times New Roman"/>
          <w:color w:val="000000"/>
          <w:sz w:val="24"/>
          <w:szCs w:val="24"/>
        </w:rPr>
        <w:t xml:space="preserve">poz. 327, Nr 138, poz. 974, Nr 173, poz. 1218, z 2008 r. Nr 180, poz. 1111, Nr 223, poz. 1458, z 2009 r. Nr 52, poz. 420, Nr 157, poz. 1241, z 2010 r. Nr 28, poz. 142 i 146, Nr 40, poz. 230, Nr 106, poz. 675, z 2011 r. Nr 21, poz. 113, Nr 117, poz. 679, Nr 134, poz. 777, </w:t>
      </w:r>
    </w:p>
    <w:p w:rsidR="00DF473E" w:rsidRDefault="008F05D0" w:rsidP="00DF473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F05D0">
        <w:rPr>
          <w:rFonts w:ascii="Times New Roman" w:hAnsi="Times New Roman" w:cs="Times New Roman"/>
          <w:color w:val="000000"/>
          <w:sz w:val="24"/>
          <w:szCs w:val="24"/>
        </w:rPr>
        <w:t>Nr 149, poz. 887, Nr 217, poz. 1281, z 2012 r. poz. 567, z 2013, poz., 153)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Rada Miejska </w:t>
      </w:r>
    </w:p>
    <w:p w:rsidR="008F05D0" w:rsidRDefault="008F05D0" w:rsidP="00DF473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Mieszkowicach uchwala, co następuje: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1. Powołuje się komisję doraźną Rady Miejskiej w Mieszkowicach w celu dokonania przeglądu stanu technicznego dróg gminnych oraz ustalenia wykazu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dróg  </w:t>
      </w:r>
      <w:r w:rsidR="00DF473E">
        <w:rPr>
          <w:rFonts w:ascii="Times New Roman" w:hAnsi="Times New Roman" w:cs="Times New Roman"/>
          <w:sz w:val="24"/>
          <w:szCs w:val="24"/>
        </w:rPr>
        <w:t>przewidzianych</w:t>
      </w:r>
      <w:proofErr w:type="gramEnd"/>
      <w:r w:rsidR="00DF47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remontu w 2013 roku,</w:t>
      </w:r>
      <w:r w:rsidR="001D647B">
        <w:rPr>
          <w:rFonts w:ascii="Times New Roman" w:hAnsi="Times New Roman" w:cs="Times New Roman"/>
          <w:sz w:val="24"/>
          <w:szCs w:val="24"/>
        </w:rPr>
        <w:t xml:space="preserve"> jak również uczestniczenia w ich odbiorach końcowych,</w:t>
      </w:r>
      <w:r>
        <w:rPr>
          <w:rFonts w:ascii="Times New Roman" w:hAnsi="Times New Roman" w:cs="Times New Roman"/>
          <w:sz w:val="24"/>
          <w:szCs w:val="24"/>
        </w:rPr>
        <w:t xml:space="preserve"> w poniższym składzie: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radny Józef Łuszczek – </w:t>
      </w:r>
      <w:proofErr w:type="gramStart"/>
      <w:r>
        <w:rPr>
          <w:rFonts w:ascii="Times New Roman" w:hAnsi="Times New Roman" w:cs="Times New Roman"/>
          <w:sz w:val="24"/>
          <w:szCs w:val="24"/>
        </w:rPr>
        <w:t>przewodniczący komisji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radny Edward Godyń – członek,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3/ radny Janusz </w:t>
      </w:r>
      <w:proofErr w:type="spellStart"/>
      <w:r>
        <w:rPr>
          <w:rFonts w:ascii="Times New Roman" w:hAnsi="Times New Roman" w:cs="Times New Roman"/>
          <w:sz w:val="24"/>
          <w:szCs w:val="24"/>
        </w:rPr>
        <w:t>Dymidów</w:t>
      </w:r>
      <w:proofErr w:type="spellEnd"/>
      <w:r w:rsidR="009D1B2E">
        <w:rPr>
          <w:rFonts w:ascii="Times New Roman" w:hAnsi="Times New Roman" w:cs="Times New Roman"/>
          <w:sz w:val="24"/>
          <w:szCs w:val="24"/>
        </w:rPr>
        <w:t xml:space="preserve"> - członek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4/ radny Grzegorz Kaczmarek</w:t>
      </w:r>
      <w:r w:rsidR="009D1B2E">
        <w:rPr>
          <w:rFonts w:ascii="Times New Roman" w:hAnsi="Times New Roman" w:cs="Times New Roman"/>
          <w:sz w:val="24"/>
          <w:szCs w:val="24"/>
        </w:rPr>
        <w:t xml:space="preserve"> - członek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4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5/ radny Franciszek </w:t>
      </w:r>
      <w:proofErr w:type="spellStart"/>
      <w:r>
        <w:rPr>
          <w:rFonts w:ascii="Times New Roman" w:hAnsi="Times New Roman" w:cs="Times New Roman"/>
          <w:sz w:val="24"/>
          <w:szCs w:val="24"/>
        </w:rPr>
        <w:t>Kanasiuk</w:t>
      </w:r>
      <w:proofErr w:type="spellEnd"/>
      <w:r w:rsidR="009D1B2E">
        <w:rPr>
          <w:rFonts w:ascii="Times New Roman" w:hAnsi="Times New Roman" w:cs="Times New Roman"/>
          <w:sz w:val="24"/>
          <w:szCs w:val="24"/>
        </w:rPr>
        <w:t xml:space="preserve"> - członek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7041E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6/ </w:t>
      </w:r>
      <w:r w:rsidR="0017041E">
        <w:rPr>
          <w:rFonts w:ascii="Times New Roman" w:hAnsi="Times New Roman" w:cs="Times New Roman"/>
          <w:sz w:val="24"/>
          <w:szCs w:val="24"/>
        </w:rPr>
        <w:t>radna Maria Skowrońska</w:t>
      </w:r>
      <w:r w:rsidR="009D1B2E">
        <w:rPr>
          <w:rFonts w:ascii="Times New Roman" w:hAnsi="Times New Roman" w:cs="Times New Roman"/>
          <w:sz w:val="24"/>
          <w:szCs w:val="24"/>
        </w:rPr>
        <w:t xml:space="preserve"> – członek,</w:t>
      </w:r>
    </w:p>
    <w:p w:rsidR="009D1B2E" w:rsidRDefault="009D1B2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7/ radna Bożena Dorywalska – członek.</w:t>
      </w:r>
    </w:p>
    <w:p w:rsidR="005F441E" w:rsidRDefault="005F441E" w:rsidP="0017041E">
      <w:pPr>
        <w:rPr>
          <w:rFonts w:ascii="Times New Roman" w:hAnsi="Times New Roman" w:cs="Times New Roman"/>
          <w:sz w:val="24"/>
          <w:szCs w:val="24"/>
        </w:rPr>
      </w:pPr>
    </w:p>
    <w:p w:rsidR="00221030" w:rsidRDefault="005F441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2. </w:t>
      </w:r>
      <w:proofErr w:type="gramStart"/>
      <w:r w:rsidR="0017041E">
        <w:rPr>
          <w:rFonts w:ascii="Times New Roman" w:hAnsi="Times New Roman" w:cs="Times New Roman"/>
          <w:sz w:val="24"/>
          <w:szCs w:val="24"/>
        </w:rPr>
        <w:t>Działalność komisji</w:t>
      </w:r>
      <w:proofErr w:type="gramEnd"/>
      <w:r w:rsidR="0017041E">
        <w:rPr>
          <w:rFonts w:ascii="Times New Roman" w:hAnsi="Times New Roman" w:cs="Times New Roman"/>
          <w:sz w:val="24"/>
          <w:szCs w:val="24"/>
        </w:rPr>
        <w:t xml:space="preserve"> ustanie z chwilą </w:t>
      </w:r>
      <w:r w:rsidR="001D647B">
        <w:rPr>
          <w:rFonts w:ascii="Times New Roman" w:hAnsi="Times New Roman" w:cs="Times New Roman"/>
          <w:sz w:val="24"/>
          <w:szCs w:val="24"/>
        </w:rPr>
        <w:t>zakończenia odbiorów</w:t>
      </w:r>
      <w:r w:rsidR="00221030">
        <w:rPr>
          <w:rFonts w:ascii="Times New Roman" w:hAnsi="Times New Roman" w:cs="Times New Roman"/>
          <w:sz w:val="24"/>
          <w:szCs w:val="24"/>
        </w:rPr>
        <w:t xml:space="preserve"> dróg</w:t>
      </w:r>
      <w:r w:rsidR="0017041E">
        <w:rPr>
          <w:rFonts w:ascii="Times New Roman" w:hAnsi="Times New Roman" w:cs="Times New Roman"/>
          <w:sz w:val="24"/>
          <w:szCs w:val="24"/>
        </w:rPr>
        <w:t xml:space="preserve"> </w:t>
      </w:r>
      <w:r w:rsidR="00221030">
        <w:rPr>
          <w:rFonts w:ascii="Times New Roman" w:hAnsi="Times New Roman" w:cs="Times New Roman"/>
          <w:sz w:val="24"/>
          <w:szCs w:val="24"/>
        </w:rPr>
        <w:t xml:space="preserve">gminnych </w:t>
      </w:r>
      <w:r w:rsidR="0017041E">
        <w:rPr>
          <w:rFonts w:ascii="Times New Roman" w:hAnsi="Times New Roman" w:cs="Times New Roman"/>
          <w:sz w:val="24"/>
          <w:szCs w:val="24"/>
        </w:rPr>
        <w:t>wytypowanych do remontu</w:t>
      </w:r>
      <w:r w:rsidR="00221030">
        <w:rPr>
          <w:rFonts w:ascii="Times New Roman" w:hAnsi="Times New Roman" w:cs="Times New Roman"/>
          <w:sz w:val="24"/>
          <w:szCs w:val="24"/>
        </w:rPr>
        <w:t>.</w:t>
      </w:r>
    </w:p>
    <w:p w:rsidR="00DF473E" w:rsidRDefault="00DF473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 Wykonanie uchwały powierza się Burmistrzowi Mieszkowic.</w:t>
      </w:r>
    </w:p>
    <w:p w:rsidR="00DF473E" w:rsidRDefault="00DF473E" w:rsidP="00DF473E">
      <w:pPr>
        <w:rPr>
          <w:rFonts w:ascii="Times New Roman" w:hAnsi="Times New Roman" w:cs="Times New Roman"/>
          <w:sz w:val="24"/>
          <w:szCs w:val="24"/>
        </w:rPr>
      </w:pPr>
    </w:p>
    <w:p w:rsidR="00221030" w:rsidRDefault="00DF473E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4. Uchwała wchodzi w życie z dniem </w:t>
      </w:r>
      <w:r w:rsidR="00EC142A">
        <w:rPr>
          <w:rFonts w:ascii="Times New Roman" w:hAnsi="Times New Roman" w:cs="Times New Roman"/>
          <w:sz w:val="24"/>
          <w:szCs w:val="24"/>
        </w:rPr>
        <w:t>podjęcia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4B4DAF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 Rady</w:t>
      </w:r>
    </w:p>
    <w:p w:rsidR="004B4DAF" w:rsidRDefault="004B4DAF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 Krzysztof Karolak</w:t>
      </w: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21030" w:rsidRPr="00494196" w:rsidRDefault="00221030" w:rsidP="008F05D0">
      <w:pPr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494196">
        <w:rPr>
          <w:rFonts w:ascii="Times New Roman" w:hAnsi="Times New Roman" w:cs="Times New Roman"/>
          <w:sz w:val="24"/>
          <w:szCs w:val="24"/>
          <w:u w:val="single"/>
        </w:rPr>
        <w:t>Uzasadnienie:</w:t>
      </w:r>
    </w:p>
    <w:p w:rsidR="00494196" w:rsidRDefault="00494196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494196" w:rsidRDefault="00221030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obrad XXVII sesji Rady Miejskiej 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Mieszkowicach </w:t>
      </w:r>
      <w:r w:rsidR="00494196">
        <w:rPr>
          <w:rFonts w:ascii="Times New Roman" w:hAnsi="Times New Roman" w:cs="Times New Roman"/>
          <w:sz w:val="24"/>
          <w:szCs w:val="24"/>
        </w:rPr>
        <w:t>przyjęty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4196">
        <w:rPr>
          <w:rFonts w:ascii="Times New Roman" w:hAnsi="Times New Roman" w:cs="Times New Roman"/>
          <w:sz w:val="24"/>
          <w:szCs w:val="24"/>
        </w:rPr>
        <w:t>został</w:t>
      </w:r>
      <w:r>
        <w:rPr>
          <w:rFonts w:ascii="Times New Roman" w:hAnsi="Times New Roman" w:cs="Times New Roman"/>
          <w:sz w:val="24"/>
          <w:szCs w:val="24"/>
        </w:rPr>
        <w:t xml:space="preserve"> wniosek w sprawie powołania komisji doraźnej</w:t>
      </w:r>
      <w:r w:rsidR="00494196">
        <w:rPr>
          <w:rFonts w:ascii="Times New Roman" w:hAnsi="Times New Roman" w:cs="Times New Roman"/>
          <w:sz w:val="24"/>
          <w:szCs w:val="24"/>
        </w:rPr>
        <w:t xml:space="preserve"> mającej za zadanie wytypowanie dróg gminnych do remontu w 2013 roku po uprzednim sprawdzeniu ich stanu technicznego. </w:t>
      </w:r>
    </w:p>
    <w:p w:rsidR="00494196" w:rsidRDefault="00494196" w:rsidP="008F05D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skład komisji </w:t>
      </w:r>
      <w:proofErr w:type="gramStart"/>
      <w:r>
        <w:rPr>
          <w:rFonts w:ascii="Times New Roman" w:hAnsi="Times New Roman" w:cs="Times New Roman"/>
          <w:sz w:val="24"/>
          <w:szCs w:val="24"/>
        </w:rPr>
        <w:t>zaproponowano  dwóch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radnych oraz sołtysów. Z uwagi na to, </w:t>
      </w:r>
    </w:p>
    <w:p w:rsidR="00221030" w:rsidRDefault="00494196" w:rsidP="00494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ustawa o samorządzie gminnym zawęża skład komisji rady do </w:t>
      </w:r>
      <w:proofErr w:type="gramStart"/>
      <w:r>
        <w:rPr>
          <w:rFonts w:ascii="Times New Roman" w:hAnsi="Times New Roman" w:cs="Times New Roman"/>
          <w:sz w:val="24"/>
          <w:szCs w:val="24"/>
        </w:rPr>
        <w:t>radnych,  zaproponowano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powołanie do składu komisji, radnych reprezentujących poszczególne sołectwa oraz osiedle.    </w:t>
      </w:r>
    </w:p>
    <w:p w:rsidR="00304EE7" w:rsidRDefault="00494196" w:rsidP="00494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Powołanie komisji ma na celu wskazanie do remontu tych dróg gminnych, które są</w:t>
      </w:r>
    </w:p>
    <w:p w:rsidR="00494196" w:rsidRPr="008F05D0" w:rsidRDefault="00494196" w:rsidP="00494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najgorszym stanie technicznym</w:t>
      </w:r>
      <w:r w:rsidR="00C87F5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94196" w:rsidRPr="008F05D0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07D82"/>
    <w:rsid w:val="0017041E"/>
    <w:rsid w:val="001D647B"/>
    <w:rsid w:val="00221030"/>
    <w:rsid w:val="00222BC9"/>
    <w:rsid w:val="00304EE7"/>
    <w:rsid w:val="00307D82"/>
    <w:rsid w:val="00494196"/>
    <w:rsid w:val="004B4DAF"/>
    <w:rsid w:val="005F441E"/>
    <w:rsid w:val="006D6DA9"/>
    <w:rsid w:val="008E3BB4"/>
    <w:rsid w:val="008F05D0"/>
    <w:rsid w:val="009C66A9"/>
    <w:rsid w:val="009D1B2E"/>
    <w:rsid w:val="00AA31E2"/>
    <w:rsid w:val="00C87F54"/>
    <w:rsid w:val="00DF473E"/>
    <w:rsid w:val="00E5299D"/>
    <w:rsid w:val="00EC142A"/>
    <w:rsid w:val="00F83D83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16</cp:revision>
  <cp:lastPrinted>2013-05-27T11:35:00Z</cp:lastPrinted>
  <dcterms:created xsi:type="dcterms:W3CDTF">2013-05-08T09:28:00Z</dcterms:created>
  <dcterms:modified xsi:type="dcterms:W3CDTF">2013-05-27T11:37:00Z</dcterms:modified>
</cp:coreProperties>
</file>