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67B" w:rsidRPr="0037667B" w:rsidRDefault="0037667B" w:rsidP="0037667B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37667B">
        <w:rPr>
          <w:rFonts w:eastAsia="Times New Roman" w:cs="Times New Roman"/>
          <w:b/>
          <w:bCs/>
          <w:sz w:val="24"/>
          <w:szCs w:val="24"/>
        </w:rPr>
        <w:t>Mieszkowice,</w:t>
      </w:r>
      <w:r w:rsidR="008D586A">
        <w:rPr>
          <w:rFonts w:eastAsia="Times New Roman" w:cs="Times New Roman"/>
          <w:b/>
          <w:bCs/>
          <w:sz w:val="24"/>
          <w:szCs w:val="24"/>
        </w:rPr>
        <w:t xml:space="preserve"> dnia </w:t>
      </w:r>
      <w:r w:rsidRPr="0037667B">
        <w:rPr>
          <w:rFonts w:eastAsia="Times New Roman" w:cs="Times New Roman"/>
          <w:b/>
          <w:bCs/>
          <w:sz w:val="24"/>
          <w:szCs w:val="24"/>
        </w:rPr>
        <w:t xml:space="preserve"> 23.11.2012r.</w:t>
      </w:r>
    </w:p>
    <w:p w:rsidR="0037667B" w:rsidRPr="0037667B" w:rsidRDefault="0037667B" w:rsidP="0037667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7667B">
        <w:rPr>
          <w:rFonts w:eastAsia="Times New Roman" w:cs="Times New Roman"/>
          <w:b/>
          <w:bCs/>
          <w:sz w:val="24"/>
          <w:szCs w:val="24"/>
        </w:rPr>
        <w:t>GP.271.16.2012</w:t>
      </w:r>
    </w:p>
    <w:p w:rsidR="0037667B" w:rsidRPr="0037667B" w:rsidRDefault="0037667B" w:rsidP="0037667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272D2" w:rsidRDefault="00891927" w:rsidP="0037667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Mieszkowice: Adaptacja części wspólnych budynku biurowego po straży granicznej w Czelinie na mieszkania</w:t>
      </w:r>
      <w:r w:rsidRPr="00891927">
        <w:rPr>
          <w:rFonts w:eastAsia="Times New Roman" w:cs="Times New Roman"/>
          <w:sz w:val="24"/>
          <w:szCs w:val="24"/>
        </w:rPr>
        <w:br/>
      </w:r>
    </w:p>
    <w:p w:rsidR="00B272D2" w:rsidRDefault="00891927" w:rsidP="0037667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Numer ogłoszenia: 469080 - 2012; data zamieszczenia: 23.11.2012</w:t>
      </w:r>
      <w:r w:rsidRPr="00891927">
        <w:rPr>
          <w:rFonts w:eastAsia="Times New Roman" w:cs="Times New Roman"/>
          <w:sz w:val="24"/>
          <w:szCs w:val="24"/>
        </w:rPr>
        <w:br/>
      </w:r>
    </w:p>
    <w:p w:rsidR="00BA6D4C" w:rsidRDefault="00BA6D4C" w:rsidP="0037667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891927">
        <w:rPr>
          <w:rFonts w:eastAsia="Times New Roman" w:cs="Times New Roman"/>
          <w:b/>
          <w:sz w:val="32"/>
          <w:szCs w:val="32"/>
        </w:rPr>
        <w:t>OGŁOSZENIE O ZAMÓWIENIU - roboty budowlane</w:t>
      </w:r>
    </w:p>
    <w:p w:rsidR="00B272D2" w:rsidRPr="00BA6D4C" w:rsidRDefault="00B272D2" w:rsidP="00BA6D4C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891927">
        <w:rPr>
          <w:rFonts w:eastAsia="Times New Roman" w:cs="Times New Roman"/>
          <w:sz w:val="24"/>
          <w:szCs w:val="24"/>
        </w:rPr>
        <w:t xml:space="preserve"> obowiązkowe.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891927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B272D2" w:rsidRDefault="00B272D2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SEKCJA I: ZAMAWIAJĄCY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891927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91927" w:rsidRPr="00891927" w:rsidRDefault="00891927" w:rsidP="00BA6D4C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891927">
        <w:rPr>
          <w:rFonts w:eastAsia="Times New Roman" w:cs="Times New Roman"/>
          <w:sz w:val="24"/>
          <w:szCs w:val="24"/>
        </w:rPr>
        <w:t xml:space="preserve"> www.mieszkowice.pl</w:t>
      </w:r>
    </w:p>
    <w:p w:rsidR="00891927" w:rsidRPr="00891927" w:rsidRDefault="00891927" w:rsidP="00BA6D4C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91927">
        <w:rPr>
          <w:rFonts w:eastAsia="Times New Roman" w:cs="Times New Roman"/>
          <w:sz w:val="24"/>
          <w:szCs w:val="24"/>
        </w:rPr>
        <w:t xml:space="preserve"> nie dotyczy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891927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8D586A" w:rsidRDefault="008D586A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SEKCJA II: PRZEDMIOT ZAMÓWIENIA</w:t>
      </w:r>
    </w:p>
    <w:p w:rsidR="008D586A" w:rsidRDefault="008D586A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8D586A" w:rsidRDefault="008D586A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891927">
        <w:rPr>
          <w:rFonts w:eastAsia="Times New Roman" w:cs="Times New Roman"/>
          <w:sz w:val="24"/>
          <w:szCs w:val="24"/>
        </w:rPr>
        <w:t xml:space="preserve"> Adaptacja części wspólnych budynku biurowego po straży granicznej w Czelinie na mieszkania.</w:t>
      </w:r>
    </w:p>
    <w:p w:rsidR="008D586A" w:rsidRDefault="008D586A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891927">
        <w:rPr>
          <w:rFonts w:eastAsia="Times New Roman" w:cs="Times New Roman"/>
          <w:sz w:val="24"/>
          <w:szCs w:val="24"/>
        </w:rPr>
        <w:t xml:space="preserve"> roboty budowlane.</w:t>
      </w:r>
    </w:p>
    <w:p w:rsidR="008D586A" w:rsidRDefault="008D586A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D586A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891927">
        <w:rPr>
          <w:rFonts w:eastAsia="Times New Roman" w:cs="Times New Roman"/>
          <w:sz w:val="24"/>
          <w:szCs w:val="24"/>
        </w:rPr>
        <w:t xml:space="preserve"> </w:t>
      </w:r>
    </w:p>
    <w:p w:rsidR="008D586A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1) Prace rozbiórkowe: </w:t>
      </w:r>
    </w:p>
    <w:p w:rsidR="008D586A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rozebranie istniejących ścian działowych na poszczególnych kondygnacjach budynku,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rozebranie części biegu schodowego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bieg do podestu,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zdjęcie warstw papy na stropodachu,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wykucie otworów dla przebudowy wejścia do budynku, wejścia do mieszkań i wymiany okien, - rozebranie kominów wolnostojących,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rozebranie posadzek z płytek ceramicznych </w:t>
      </w:r>
    </w:p>
    <w:p w:rsidR="007B3541" w:rsidRDefault="007B3541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2) Prace budowlane - przebudowa budynku: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nowych ścian działowych z bloczków betonu komórkowego gr. 12 cm.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otworów drzwiowych wewnętrznych z osadzeniem drzwi,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wymania okien i drzwi w mieszkaniach, wymiana drzwi wejściowych,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węzłów sanitarnych,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lastRenderedPageBreak/>
        <w:t xml:space="preserve">- przebudowa klatki schodowej, wykonanie dodatkowo oświetlenia awaryjno-ewakuacyjnego,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wydzielenie lokali mieszkalnych,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docieplenia ścian zewnętrznych i stropodachu budynku,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przyłącza kanalizacji sanitarnej,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przebudowa przyłącza wodociągowego,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pionów wewnętrznej instalacji wodociągowej i sanitarnej,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instalacji odgromowej, </w:t>
      </w:r>
    </w:p>
    <w:p w:rsidR="007B3541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wewnętrznej instalacji elektrycznej w częściach wspólnych budynku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pokrycie dachu papą,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przemurowanie komina,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zagospodarowanie terenu wokół budynku,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3) Prace wykończeniowe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otynkowanie ścian,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wykonanie nowych instalacji wg. odpowiednich projektów instalacyjnych,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- malowanie ścian oraz sufitów. 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4) Wymagane dokumenty </w:t>
      </w:r>
    </w:p>
    <w:p w:rsid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- wykonawca ma obowiązek sporządzić i przekazać Zamawiającemu najpóźniej w dniu odbioru końcowego inwentar</w:t>
      </w:r>
      <w:r w:rsidR="00104527">
        <w:rPr>
          <w:rFonts w:eastAsia="Times New Roman" w:cs="Times New Roman"/>
          <w:sz w:val="24"/>
          <w:szCs w:val="24"/>
        </w:rPr>
        <w:t>yzację geodezyjną powykonawczą.</w:t>
      </w:r>
    </w:p>
    <w:p w:rsidR="00104527" w:rsidRPr="00891927" w:rsidRDefault="001045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891927">
        <w:rPr>
          <w:rFonts w:eastAsia="Times New Roman" w:cs="Times New Roman"/>
          <w:sz w:val="24"/>
          <w:szCs w:val="24"/>
        </w:rPr>
        <w:t xml:space="preserve"> nie.</w:t>
      </w:r>
    </w:p>
    <w:p w:rsidR="00104527" w:rsidRDefault="001045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891927">
        <w:rPr>
          <w:rFonts w:eastAsia="Times New Roman" w:cs="Times New Roman"/>
          <w:sz w:val="24"/>
          <w:szCs w:val="24"/>
        </w:rPr>
        <w:t xml:space="preserve"> 45.00.00.00-7, 45.42.00.00-7, 45.45.00.00-6, 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45.26.00.00-7, 45.61.00.00-3, 44.33.00.00-9, 45.33.00.00-6, 45.33.24.00-7.</w:t>
      </w:r>
    </w:p>
    <w:p w:rsidR="00104527" w:rsidRDefault="001045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891927">
        <w:rPr>
          <w:rFonts w:eastAsia="Times New Roman" w:cs="Times New Roman"/>
          <w:sz w:val="24"/>
          <w:szCs w:val="24"/>
        </w:rPr>
        <w:t xml:space="preserve"> nie.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I.1.7) Czy dopuszcza się złożenie oferty wariantowej:</w:t>
      </w:r>
      <w:r w:rsidRPr="00891927">
        <w:rPr>
          <w:rFonts w:eastAsia="Times New Roman" w:cs="Times New Roman"/>
          <w:sz w:val="24"/>
          <w:szCs w:val="24"/>
        </w:rPr>
        <w:t xml:space="preserve"> nie.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891927">
        <w:rPr>
          <w:rFonts w:eastAsia="Times New Roman" w:cs="Times New Roman"/>
          <w:sz w:val="24"/>
          <w:szCs w:val="24"/>
        </w:rPr>
        <w:t xml:space="preserve"> 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891927">
        <w:rPr>
          <w:rFonts w:eastAsia="Times New Roman" w:cs="Times New Roman"/>
          <w:b/>
          <w:sz w:val="24"/>
          <w:szCs w:val="24"/>
        </w:rPr>
        <w:t>Zakończenie: 25.06.2013.</w:t>
      </w:r>
    </w:p>
    <w:p w:rsidR="00104527" w:rsidRDefault="001045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1045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891927">
        <w:rPr>
          <w:rFonts w:eastAsia="Times New Roman" w:cs="Times New Roman"/>
          <w:sz w:val="24"/>
          <w:szCs w:val="24"/>
        </w:rPr>
        <w:t xml:space="preserve"> </w:t>
      </w:r>
    </w:p>
    <w:p w:rsidR="00891927" w:rsidRPr="00891927" w:rsidRDefault="001045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Zamawiający  </w:t>
      </w:r>
      <w:r w:rsidR="00891927" w:rsidRPr="00891927">
        <w:rPr>
          <w:rFonts w:eastAsia="Times New Roman" w:cs="Times New Roman"/>
          <w:sz w:val="24"/>
          <w:szCs w:val="24"/>
        </w:rPr>
        <w:t>wymaga wniesienia wadium w wysokości 4 000,00 zł (słownie: cztery tysiące zł)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891927" w:rsidRPr="00891927" w:rsidRDefault="00891927" w:rsidP="00BA6D4C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891927">
        <w:rPr>
          <w:rFonts w:eastAsia="Times New Roman" w:cs="Times New Roman"/>
          <w:sz w:val="24"/>
          <w:szCs w:val="24"/>
        </w:rPr>
        <w:t xml:space="preserve"> nie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91927" w:rsidRPr="00891927" w:rsidRDefault="00891927" w:rsidP="00BA6D4C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91927" w:rsidRPr="00891927" w:rsidRDefault="00891927" w:rsidP="00BA6D4C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lastRenderedPageBreak/>
        <w:t>Oferent składa stosowne oświadczenie</w:t>
      </w:r>
    </w:p>
    <w:p w:rsidR="00891927" w:rsidRPr="00891927" w:rsidRDefault="00891927" w:rsidP="00BA6D4C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91927" w:rsidRPr="00891927" w:rsidRDefault="00891927" w:rsidP="00BA6D4C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Warunek zostanie uznany za spełniony, jeżeli wykonawca wykaże, że wykonał należycie w okresie ostatnich pięciu lat przed upływem terminu składania ofert, a jeżeli okres prowadzenia działalności jest krótszy - w tym okresie minimum jedną robotę budowlaną podobną do przedmiotu zamówienia polegającą na budowie, przebudowie, remoncie budynku kubaturowego o wartości zamówienia co najmniej 200 000,00 zł brutto. Ocena spełniania warunków udziału w postępowaniu zostanie dokonana na podstawie dokumentów złożonych przez wykonawcę, na zasadzie SPEŁNIA/NIE SPEŁNIA.</w:t>
      </w:r>
    </w:p>
    <w:p w:rsidR="00891927" w:rsidRPr="00891927" w:rsidRDefault="00891927" w:rsidP="00BA6D4C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91927" w:rsidRPr="00891927" w:rsidRDefault="00891927" w:rsidP="00BA6D4C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Oferent składa stosowne oświadczenie</w:t>
      </w:r>
    </w:p>
    <w:p w:rsidR="00891927" w:rsidRPr="00891927" w:rsidRDefault="00891927" w:rsidP="00BA6D4C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91927" w:rsidRPr="00891927" w:rsidRDefault="00891927" w:rsidP="00BA6D4C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o Warunek zostanie uznany za spełniony, jeżeli wykonawca wykaże, że dysponuje lub będzie dysponować osobami posiadającymi uprawnienia budowlane do kierowania robotami budowlanymi w zakresie niezbędnym do wykonania zamówienia w specjalności: a) konstrukcyjno-budowlanej, b)instalacyjnej w zakresie sieci elektrycznej, c) instalacyjnej w zakresie sieci wod-kan, Ocena spełniania warunków udziału w postępowaniu zostanie dokonana na podstawie dokumentów złożonych przez wykonawcę, na zasadzie SPEŁNIA/NIE SPEŁNIA.</w:t>
      </w:r>
    </w:p>
    <w:p w:rsidR="00891927" w:rsidRPr="00891927" w:rsidRDefault="00891927" w:rsidP="00BA6D4C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91927" w:rsidRPr="00891927" w:rsidRDefault="00891927" w:rsidP="00BA6D4C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Warunek zostanie uznany za spełniony jeżeli Wykonawca przedstawi informację banku lub spółdzielczej kasy oszczędnościowo-kredytowej, w których wykonawca posiada rachunek, potwierdzającą wysokość posiadanych środków finansowych lub zdolność kredytową wykonawcy, na kwotę nie mniejszą niż 200 000,00 zł, wystawioną nie wcześniej niż 3 miesiące przed upływem terminu składania ofert; Ocena spełniania warunków udziału w postępowaniu zostanie dokonana na podstawie dokumentów złożonych przez wykonawcę, na zasadzie SPEŁNIA/NIE SPEŁNIA.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91927" w:rsidRPr="00891927" w:rsidRDefault="00891927" w:rsidP="00BA6D4C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koncesję, zezwolenie lub licencję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</w:t>
      </w:r>
      <w:r w:rsidRPr="00891927">
        <w:rPr>
          <w:rFonts w:eastAsia="Times New Roman" w:cs="Times New Roman"/>
          <w:sz w:val="24"/>
          <w:szCs w:val="24"/>
        </w:rPr>
        <w:lastRenderedPageBreak/>
        <w:t>krótszy - w tym okresie, z podaniem ich rodzaju i wartości, daty i miejsca wykonania oraz załączeniem dokumentu potwierdzającego, że roboty zostały wykonane zgodnie z zasadami sztuki budowlanej i prawidłowo ukończone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891927" w:rsidRPr="00891927" w:rsidRDefault="00891927" w:rsidP="00BA6D4C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891927" w:rsidRPr="00891927" w:rsidRDefault="00891927" w:rsidP="00BA6D4C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oświadczenie o braku podstaw do wykluczenia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</w:t>
      </w:r>
      <w:r w:rsidRPr="00891927">
        <w:rPr>
          <w:rFonts w:eastAsia="Times New Roman" w:cs="Times New Roman"/>
          <w:sz w:val="24"/>
          <w:szCs w:val="24"/>
        </w:rPr>
        <w:lastRenderedPageBreak/>
        <w:t>właściwego organu - wystawione nie wcześniej niż 3 miesiące przed upływem terminu składania wniosków o dopuszczenie do udziału w postępowaniu o udzielenie zamówienia albo składania ofert</w:t>
      </w:r>
    </w:p>
    <w:p w:rsidR="00891927" w:rsidRPr="00891927" w:rsidRDefault="00891927" w:rsidP="00BA6D4C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III.4.3) Dokumenty podmiotów zagranicznych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891927" w:rsidRPr="00891927" w:rsidRDefault="00891927" w:rsidP="00BA6D4C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891927" w:rsidRPr="00891927" w:rsidRDefault="00891927" w:rsidP="00BA6D4C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891927" w:rsidRPr="00891927" w:rsidRDefault="00891927" w:rsidP="00BA6D4C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7667B">
        <w:rPr>
          <w:rFonts w:eastAsia="Times New Roman" w:cs="Times New Roman"/>
          <w:sz w:val="24"/>
          <w:szCs w:val="24"/>
        </w:rPr>
        <w:t>III.4.3.2)</w:t>
      </w:r>
      <w:r w:rsidRPr="00891927">
        <w:rPr>
          <w:rFonts w:eastAsia="Times New Roman" w:cs="Times New Roman"/>
          <w:sz w:val="24"/>
          <w:szCs w:val="24"/>
        </w:rPr>
        <w:t xml:space="preserve">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891927">
        <w:rPr>
          <w:rFonts w:eastAsia="Times New Roman" w:cs="Times New Roman"/>
          <w:sz w:val="24"/>
          <w:szCs w:val="24"/>
        </w:rPr>
        <w:t>nie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SEKCJA IV: PROCEDURA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4132D0" w:rsidRDefault="008919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V.1.1) Tryb udzielenia zamówienia:</w:t>
      </w:r>
      <w:r w:rsidRPr="00891927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891927">
        <w:rPr>
          <w:rFonts w:eastAsia="Times New Roman" w:cs="Times New Roman"/>
          <w:sz w:val="24"/>
          <w:szCs w:val="24"/>
        </w:rPr>
        <w:t>najniższa cena.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891927">
        <w:rPr>
          <w:rFonts w:eastAsia="Times New Roman" w:cs="Times New Roman"/>
          <w:sz w:val="24"/>
          <w:szCs w:val="24"/>
        </w:rPr>
        <w:t xml:space="preserve"> nie.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lastRenderedPageBreak/>
        <w:t xml:space="preserve">Czy przewiduje się istotne zmiany postanowień zawartej umowy w stosunku do treści oferty, na podstawie której dokonano wyboru wykonawcy: </w:t>
      </w:r>
      <w:r w:rsidRPr="00891927">
        <w:rPr>
          <w:rFonts w:eastAsia="Times New Roman" w:cs="Times New Roman"/>
          <w:sz w:val="24"/>
          <w:szCs w:val="24"/>
        </w:rPr>
        <w:t>tak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t>1. Zmiana istotnych postanowień zawartej umowy może nastąpić za zgodą obu stron wyrażoną na piśmie w formie aneksu. Zamawiający przewiduje następujące zmiany istotnych postanowień umowy: 1) Zmiana terminu a) ze względu na warunki atmosferyczne tj. jeżeli w okresie wykonywania umowy wystąpią warunki atmosferyczne uniemożliwiające wykonanie przedmiotu umowy, termin wykonania umowy zostanie zmieniony na wniosek Wykonawcy o liczbę dni, w których wystąpiło wyżej wymienione zjawisko atmosferyczne. Do wniosku Wykonawca zobowiązany jest dołączyć ekspertyzę w zakresie występowania minimalnej temperatury powietrza przy powierzchni gruntu, wydanej przez Instytut Meteorologii i Gospodarki Wodnej w Gdyni, ul. Waszyngtona 42. Uzasadniona zmiana umownego terminu zakończenia realizacji zadania wymagać będzie aneksu do umowy b) Ze względu na siłę wyższą uniemożliwiającą wykonanie przedmiotu umowy w wyznaczonym terminie. 2. Zmiany do umowy może inicjować zarówno Zamawiający jak i Wykonawca, składając pisemny wniosek do drugiej strony, zawierający w szczególności opis zmiany i jej uzasadnienie. 3. W razie zaistnienia istotnej zmiany okoliczności powodującej, że wykonanie umowy nieieży w interesie publicznym, czego nie można było przewidzieć w chwili zawarcia umowy, Zamawiający może odstąpić od umowy w terminie 30 dni od powzięcia wiadomości o tych okolicznościach. 4. W przypadku, o którym mowa w ust. 3, Wykonawca może żądać wyłącznie wynagrodzenia należnego z tytułu wykonania części umowy.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4132D0" w:rsidRDefault="008919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</w:t>
      </w:r>
    </w:p>
    <w:p w:rsidR="004132D0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V.4.1)</w:t>
      </w:r>
      <w:r w:rsidRPr="00891927">
        <w:rPr>
          <w:rFonts w:eastAsia="Times New Roman" w:cs="Times New Roman"/>
          <w:sz w:val="24"/>
          <w:szCs w:val="24"/>
        </w:rPr>
        <w:t> </w:t>
      </w:r>
      <w:r w:rsidRPr="00891927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="004132D0"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891927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4132D0" w:rsidRPr="003E16F6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sz w:val="24"/>
          <w:szCs w:val="24"/>
        </w:rPr>
        <w:br/>
      </w:r>
      <w:r w:rsidRPr="00891927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="004132D0">
        <w:rPr>
          <w:rFonts w:eastAsia="Times New Roman" w:cs="Times New Roman"/>
          <w:b/>
          <w:bCs/>
          <w:sz w:val="24"/>
          <w:szCs w:val="24"/>
        </w:rPr>
        <w:br/>
      </w:r>
      <w:r w:rsidRPr="00891927">
        <w:rPr>
          <w:rFonts w:eastAsia="Times New Roman" w:cs="Times New Roman"/>
          <w:sz w:val="24"/>
          <w:szCs w:val="24"/>
        </w:rPr>
        <w:t xml:space="preserve"> Urząd Miejski w Mieszkowicach ul. F, Chopina 1,74-505 Mieszkowice </w:t>
      </w:r>
      <w:r w:rsidR="004132D0">
        <w:rPr>
          <w:rFonts w:eastAsia="Times New Roman" w:cs="Times New Roman"/>
          <w:sz w:val="24"/>
          <w:szCs w:val="24"/>
        </w:rPr>
        <w:br/>
      </w:r>
      <w:r w:rsidRPr="00891927">
        <w:rPr>
          <w:rFonts w:eastAsia="Times New Roman" w:cs="Times New Roman"/>
          <w:sz w:val="24"/>
          <w:szCs w:val="24"/>
        </w:rPr>
        <w:t>II piętro Referat GPiOŚ pok. nr 22.</w:t>
      </w:r>
    </w:p>
    <w:p w:rsidR="004132D0" w:rsidRDefault="004132D0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91927">
        <w:rPr>
          <w:rFonts w:eastAsia="Times New Roman" w:cs="Times New Roman"/>
          <w:sz w:val="24"/>
          <w:szCs w:val="24"/>
        </w:rPr>
        <w:t xml:space="preserve"> </w:t>
      </w:r>
      <w:r w:rsidRPr="00891927">
        <w:rPr>
          <w:rFonts w:eastAsia="Times New Roman" w:cs="Times New Roman"/>
          <w:b/>
          <w:sz w:val="24"/>
          <w:szCs w:val="24"/>
        </w:rPr>
        <w:t>20.12.2012 godzina 12:00</w:t>
      </w:r>
      <w:r w:rsidRPr="00891927">
        <w:rPr>
          <w:rFonts w:eastAsia="Times New Roman" w:cs="Times New Roman"/>
          <w:sz w:val="24"/>
          <w:szCs w:val="24"/>
        </w:rPr>
        <w:t>, miejsce: Urząd Miejski w Mieszkowicach ul. F, Chopina 1,74-505 Mieszkowice I piętro sekretariat pok. nr 4.</w:t>
      </w: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891927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BA6D4C" w:rsidRDefault="00BA6D4C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891927">
        <w:rPr>
          <w:rFonts w:eastAsia="Times New Roman" w:cs="Times New Roman"/>
          <w:sz w:val="24"/>
          <w:szCs w:val="24"/>
        </w:rPr>
        <w:t xml:space="preserve"> nie dotyczy.</w:t>
      </w:r>
    </w:p>
    <w:p w:rsidR="00BA6D4C" w:rsidRDefault="00BA6D4C" w:rsidP="00BA6D4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91927" w:rsidRPr="00891927" w:rsidRDefault="00891927" w:rsidP="00BA6D4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91927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91927">
        <w:rPr>
          <w:rFonts w:eastAsia="Times New Roman" w:cs="Times New Roman"/>
          <w:sz w:val="24"/>
          <w:szCs w:val="24"/>
        </w:rPr>
        <w:t>nie</w:t>
      </w:r>
    </w:p>
    <w:p w:rsidR="00C71D7C" w:rsidRPr="0037667B" w:rsidRDefault="00C71D7C" w:rsidP="0037667B">
      <w:pPr>
        <w:spacing w:after="0" w:line="240" w:lineRule="auto"/>
        <w:rPr>
          <w:sz w:val="24"/>
          <w:szCs w:val="24"/>
        </w:rPr>
      </w:pPr>
    </w:p>
    <w:sectPr w:rsidR="00C71D7C" w:rsidRPr="0037667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D7C" w:rsidRDefault="00C71D7C" w:rsidP="00136DF0">
      <w:pPr>
        <w:spacing w:after="0" w:line="240" w:lineRule="auto"/>
      </w:pPr>
      <w:r>
        <w:separator/>
      </w:r>
    </w:p>
  </w:endnote>
  <w:endnote w:type="continuationSeparator" w:id="1">
    <w:p w:rsidR="00C71D7C" w:rsidRDefault="00C71D7C" w:rsidP="0013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60251"/>
      <w:docPartObj>
        <w:docPartGallery w:val="Page Numbers (Bottom of Page)"/>
        <w:docPartUnique/>
      </w:docPartObj>
    </w:sdtPr>
    <w:sdtContent>
      <w:p w:rsidR="00136DF0" w:rsidRDefault="00136DF0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36DF0" w:rsidRDefault="00136D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D7C" w:rsidRDefault="00C71D7C" w:rsidP="00136DF0">
      <w:pPr>
        <w:spacing w:after="0" w:line="240" w:lineRule="auto"/>
      </w:pPr>
      <w:r>
        <w:separator/>
      </w:r>
    </w:p>
  </w:footnote>
  <w:footnote w:type="continuationSeparator" w:id="1">
    <w:p w:rsidR="00C71D7C" w:rsidRDefault="00C71D7C" w:rsidP="00136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592"/>
    <w:multiLevelType w:val="multilevel"/>
    <w:tmpl w:val="A3AA3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4F6A2E"/>
    <w:multiLevelType w:val="multilevel"/>
    <w:tmpl w:val="7F56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7E2B2B"/>
    <w:multiLevelType w:val="multilevel"/>
    <w:tmpl w:val="BFCA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B41B10"/>
    <w:multiLevelType w:val="multilevel"/>
    <w:tmpl w:val="B972D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1927"/>
    <w:rsid w:val="00104527"/>
    <w:rsid w:val="00136DF0"/>
    <w:rsid w:val="0037667B"/>
    <w:rsid w:val="004132D0"/>
    <w:rsid w:val="007B3541"/>
    <w:rsid w:val="00891927"/>
    <w:rsid w:val="008D586A"/>
    <w:rsid w:val="00964773"/>
    <w:rsid w:val="00B272D2"/>
    <w:rsid w:val="00BA6D4C"/>
    <w:rsid w:val="00C71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9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9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9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9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89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891927"/>
  </w:style>
  <w:style w:type="character" w:styleId="Hipercze">
    <w:name w:val="Hyperlink"/>
    <w:basedOn w:val="Domylnaczcionkaakapitu"/>
    <w:uiPriority w:val="99"/>
    <w:unhideWhenUsed/>
    <w:rsid w:val="004132D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36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6DF0"/>
  </w:style>
  <w:style w:type="paragraph" w:styleId="Stopka">
    <w:name w:val="footer"/>
    <w:basedOn w:val="Normalny"/>
    <w:link w:val="StopkaZnak"/>
    <w:uiPriority w:val="99"/>
    <w:unhideWhenUsed/>
    <w:rsid w:val="00136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6D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0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2084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2012-11-23T12:02:00Z</cp:lastPrinted>
  <dcterms:created xsi:type="dcterms:W3CDTF">2012-11-23T11:52:00Z</dcterms:created>
  <dcterms:modified xsi:type="dcterms:W3CDTF">2012-11-23T12:03:00Z</dcterms:modified>
</cp:coreProperties>
</file>