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CE16A5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14</w:t>
      </w:r>
      <w:r w:rsidR="00D973BC" w:rsidRPr="00D5510F">
        <w:rPr>
          <w:rFonts w:cs="Arial"/>
          <w:sz w:val="24"/>
          <w:szCs w:val="24"/>
        </w:rPr>
        <w:t>.09.2012r.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CE16A5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Znak: GP.271.14</w:t>
      </w:r>
      <w:r w:rsidR="00D973BC" w:rsidRPr="00D5510F">
        <w:rPr>
          <w:rFonts w:cs="Arial"/>
          <w:sz w:val="24"/>
          <w:szCs w:val="24"/>
        </w:rPr>
        <w:t xml:space="preserve">.2012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CE16A5" w:rsidRPr="0008790E" w:rsidRDefault="0008790E" w:rsidP="00CE16A5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08790E">
        <w:rPr>
          <w:rStyle w:val="Pogrubienie"/>
          <w:b w:val="0"/>
          <w:sz w:val="24"/>
          <w:szCs w:val="24"/>
        </w:rPr>
        <w:t>Dotyczy: informacji o wyborze najkorzystniejszej oferty w postępowaniu prowadzonym w trybie przetargu nieograniczonego</w:t>
      </w:r>
      <w:r>
        <w:rPr>
          <w:rStyle w:val="Pogrubienie"/>
          <w:b w:val="0"/>
          <w:sz w:val="24"/>
          <w:szCs w:val="24"/>
        </w:rPr>
        <w:t xml:space="preserve"> </w:t>
      </w:r>
      <w:r w:rsidR="00CE16A5" w:rsidRPr="006E733E">
        <w:rPr>
          <w:rFonts w:cs="Arial"/>
          <w:bCs/>
          <w:iCs/>
          <w:sz w:val="24"/>
          <w:szCs w:val="24"/>
        </w:rPr>
        <w:t xml:space="preserve">NR </w:t>
      </w:r>
      <w:r w:rsidR="00CE16A5" w:rsidRPr="006E733E">
        <w:rPr>
          <w:rFonts w:ascii="Calibri" w:hAnsi="Calibri"/>
          <w:bCs/>
          <w:i/>
          <w:sz w:val="24"/>
          <w:szCs w:val="24"/>
        </w:rPr>
        <w:t>303974 - 2012</w:t>
      </w:r>
      <w:r w:rsidR="00CE16A5" w:rsidRPr="006E733E">
        <w:rPr>
          <w:rFonts w:cs="Arial"/>
          <w:bCs/>
          <w:sz w:val="24"/>
          <w:szCs w:val="24"/>
        </w:rPr>
        <w:t>z dnia 17.08.2012r. pn. „</w:t>
      </w:r>
      <w:r w:rsidR="00CE16A5" w:rsidRPr="006E733E">
        <w:rPr>
          <w:rFonts w:ascii="Calibri" w:hAnsi="Calibri"/>
          <w:bCs/>
          <w:i/>
          <w:sz w:val="24"/>
          <w:szCs w:val="24"/>
        </w:rPr>
        <w:t>Remont świetlicy wiejskiej w Starych Łysogórkach</w:t>
      </w:r>
      <w:r w:rsidR="00CE16A5" w:rsidRPr="006E733E">
        <w:rPr>
          <w:rFonts w:eastAsia="Times New Roman" w:cs="Times New Roman"/>
          <w:bCs/>
          <w:sz w:val="24"/>
          <w:szCs w:val="24"/>
        </w:rPr>
        <w:t>”</w:t>
      </w:r>
    </w:p>
    <w:p w:rsidR="000C0141" w:rsidRDefault="000C0141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Pr="000C0141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CE16A5" w:rsidRPr="008D4868" w:rsidRDefault="00CE16A5" w:rsidP="00CE16A5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8D4868">
        <w:rPr>
          <w:rFonts w:ascii="Calibri" w:hAnsi="Calibri"/>
          <w:b/>
          <w:sz w:val="24"/>
          <w:szCs w:val="24"/>
        </w:rPr>
        <w:t xml:space="preserve">Zakład Ogólnobudowlany </w:t>
      </w:r>
    </w:p>
    <w:p w:rsidR="00CE16A5" w:rsidRPr="008D4868" w:rsidRDefault="00CE16A5" w:rsidP="00CE16A5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8D4868">
        <w:rPr>
          <w:rFonts w:ascii="Calibri" w:hAnsi="Calibri"/>
          <w:b/>
          <w:sz w:val="24"/>
          <w:szCs w:val="24"/>
        </w:rPr>
        <w:t>Kazimierz pakiet</w:t>
      </w:r>
    </w:p>
    <w:p w:rsidR="00CE16A5" w:rsidRPr="008D4868" w:rsidRDefault="00CE16A5" w:rsidP="00CE16A5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8D4868">
        <w:rPr>
          <w:rFonts w:ascii="Calibri" w:hAnsi="Calibri"/>
          <w:b/>
          <w:sz w:val="24"/>
          <w:szCs w:val="24"/>
        </w:rPr>
        <w:t>ul. Torowa 8</w:t>
      </w:r>
    </w:p>
    <w:p w:rsidR="00CE16A5" w:rsidRDefault="00CE16A5" w:rsidP="00CE16A5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8D4868">
        <w:rPr>
          <w:rFonts w:ascii="Calibri" w:hAnsi="Calibri"/>
          <w:b/>
          <w:sz w:val="24"/>
          <w:szCs w:val="24"/>
        </w:rPr>
        <w:t xml:space="preserve">74-300 Myślibórz    </w:t>
      </w:r>
    </w:p>
    <w:p w:rsidR="003119D2" w:rsidRDefault="003119D2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4812AC" w:rsidRPr="00293176" w:rsidRDefault="004812AC" w:rsidP="004812AC">
            <w:pPr>
              <w:rPr>
                <w:rFonts w:ascii="Calibri" w:hAnsi="Calibri"/>
                <w:sz w:val="24"/>
                <w:szCs w:val="24"/>
              </w:rPr>
            </w:pPr>
            <w:r w:rsidRPr="00293176">
              <w:rPr>
                <w:rFonts w:ascii="Calibri" w:hAnsi="Calibri"/>
                <w:sz w:val="24"/>
                <w:szCs w:val="24"/>
              </w:rPr>
              <w:t xml:space="preserve">Przedsiębiorstwo Budowlano – Inżynieryjne </w:t>
            </w:r>
          </w:p>
          <w:p w:rsidR="003119D2" w:rsidRPr="004812AC" w:rsidRDefault="004812AC" w:rsidP="004812AC">
            <w:pPr>
              <w:rPr>
                <w:rFonts w:ascii="Calibri" w:hAnsi="Calibri"/>
                <w:sz w:val="24"/>
                <w:szCs w:val="24"/>
              </w:rPr>
            </w:pPr>
            <w:r w:rsidRPr="00293176">
              <w:rPr>
                <w:rFonts w:ascii="Calibri" w:hAnsi="Calibri"/>
                <w:sz w:val="24"/>
                <w:szCs w:val="24"/>
              </w:rPr>
              <w:t>KORIMEX</w:t>
            </w:r>
            <w:r>
              <w:rPr>
                <w:rFonts w:ascii="Calibri" w:hAnsi="Calibri"/>
                <w:sz w:val="24"/>
                <w:szCs w:val="24"/>
              </w:rPr>
              <w:t xml:space="preserve">, </w:t>
            </w:r>
            <w:r w:rsidRPr="00293176">
              <w:rPr>
                <w:rFonts w:ascii="Calibri" w:hAnsi="Calibri"/>
                <w:sz w:val="24"/>
                <w:szCs w:val="24"/>
              </w:rPr>
              <w:t xml:space="preserve">ul.  Orła 6,  74-400 Dębno    </w:t>
            </w:r>
          </w:p>
        </w:tc>
        <w:tc>
          <w:tcPr>
            <w:tcW w:w="2189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84,82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57" w:type="dxa"/>
          </w:tcPr>
          <w:p w:rsidR="003119D2" w:rsidRPr="00FA43F2" w:rsidRDefault="00FA43F2" w:rsidP="00FA43F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Przedsiębiorstwo Wielobranżowe „SANIT” Sp. j. Arkadiusz Jackowski Krzysztof Błażejewski</w:t>
            </w:r>
            <w:r>
              <w:rPr>
                <w:rFonts w:ascii="Calibri" w:hAnsi="Calibri"/>
                <w:sz w:val="24"/>
                <w:szCs w:val="24"/>
              </w:rPr>
              <w:br/>
              <w:t xml:space="preserve">ul. Bema 5, 73-110 Stargard Szczeciński </w:t>
            </w:r>
            <w:r w:rsidRPr="00293176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2189" w:type="dxa"/>
            <w:vAlign w:val="center"/>
          </w:tcPr>
          <w:p w:rsidR="003119D2" w:rsidRPr="00DA3C53" w:rsidRDefault="00FA43F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84,12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757" w:type="dxa"/>
          </w:tcPr>
          <w:p w:rsidR="00FA43F2" w:rsidRPr="00293176" w:rsidRDefault="00FA43F2" w:rsidP="00FA43F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Zakład Ogólnobudowlany </w:t>
            </w:r>
          </w:p>
          <w:p w:rsidR="00FA43F2" w:rsidRDefault="00FA43F2" w:rsidP="00FA43F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Kazimierz pakiet</w:t>
            </w:r>
          </w:p>
          <w:p w:rsidR="003119D2" w:rsidRPr="00FA43F2" w:rsidRDefault="00FA43F2" w:rsidP="00FA43F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ul. Torowa 8, 74-300 Myślibórz </w:t>
            </w:r>
            <w:r w:rsidRPr="00293176">
              <w:rPr>
                <w:rFonts w:ascii="Calibri" w:hAnsi="Calibri"/>
                <w:sz w:val="24"/>
                <w:szCs w:val="24"/>
              </w:rPr>
              <w:t xml:space="preserve">   </w:t>
            </w:r>
          </w:p>
        </w:tc>
        <w:tc>
          <w:tcPr>
            <w:tcW w:w="2189" w:type="dxa"/>
            <w:vAlign w:val="center"/>
          </w:tcPr>
          <w:p w:rsidR="003119D2" w:rsidRPr="00DA3C53" w:rsidRDefault="00FA43F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8790E" w:rsidRDefault="0008790E" w:rsidP="00451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141" w:rsidRPr="00014DFC" w:rsidRDefault="000C0141" w:rsidP="000C0141">
      <w:pPr>
        <w:pStyle w:val="NormalnyWeb"/>
        <w:rPr>
          <w:rFonts w:asciiTheme="minorHAnsi" w:hAnsiTheme="minorHAnsi"/>
        </w:rPr>
      </w:pPr>
      <w:r w:rsidRPr="00014DFC">
        <w:rPr>
          <w:rStyle w:val="Pogrubienie"/>
          <w:rFonts w:asciiTheme="minorHAnsi" w:hAnsiTheme="minorHAnsi"/>
        </w:rPr>
        <w:t> </w:t>
      </w: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73840"/>
    <w:rsid w:val="00081C86"/>
    <w:rsid w:val="0008790E"/>
    <w:rsid w:val="000C0141"/>
    <w:rsid w:val="00163395"/>
    <w:rsid w:val="00176E19"/>
    <w:rsid w:val="001859F0"/>
    <w:rsid w:val="001D4C6A"/>
    <w:rsid w:val="0024066F"/>
    <w:rsid w:val="002631E3"/>
    <w:rsid w:val="002B35BE"/>
    <w:rsid w:val="002D7BF0"/>
    <w:rsid w:val="002F5F60"/>
    <w:rsid w:val="003119D2"/>
    <w:rsid w:val="003E35BC"/>
    <w:rsid w:val="00451416"/>
    <w:rsid w:val="004812AC"/>
    <w:rsid w:val="00496DB6"/>
    <w:rsid w:val="004E70D3"/>
    <w:rsid w:val="00515D3D"/>
    <w:rsid w:val="00515DC6"/>
    <w:rsid w:val="005A7B9F"/>
    <w:rsid w:val="005D763B"/>
    <w:rsid w:val="005F69A2"/>
    <w:rsid w:val="0065074D"/>
    <w:rsid w:val="006619D3"/>
    <w:rsid w:val="00665820"/>
    <w:rsid w:val="006959B1"/>
    <w:rsid w:val="006F5FF8"/>
    <w:rsid w:val="007B3D91"/>
    <w:rsid w:val="00835FE9"/>
    <w:rsid w:val="00843E63"/>
    <w:rsid w:val="00884D72"/>
    <w:rsid w:val="008968E7"/>
    <w:rsid w:val="008E055D"/>
    <w:rsid w:val="0092375D"/>
    <w:rsid w:val="00974A2E"/>
    <w:rsid w:val="00975E14"/>
    <w:rsid w:val="009F252B"/>
    <w:rsid w:val="00A45A7A"/>
    <w:rsid w:val="00A53442"/>
    <w:rsid w:val="00B15D03"/>
    <w:rsid w:val="00BF69C1"/>
    <w:rsid w:val="00C11947"/>
    <w:rsid w:val="00C45442"/>
    <w:rsid w:val="00C673A7"/>
    <w:rsid w:val="00C95244"/>
    <w:rsid w:val="00CA497D"/>
    <w:rsid w:val="00CE16A5"/>
    <w:rsid w:val="00D34201"/>
    <w:rsid w:val="00D364F1"/>
    <w:rsid w:val="00D5259E"/>
    <w:rsid w:val="00D973BC"/>
    <w:rsid w:val="00DA3C53"/>
    <w:rsid w:val="00DC1021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22</cp:revision>
  <cp:lastPrinted>2012-09-20T08:49:00Z</cp:lastPrinted>
  <dcterms:created xsi:type="dcterms:W3CDTF">2011-12-16T11:55:00Z</dcterms:created>
  <dcterms:modified xsi:type="dcterms:W3CDTF">2012-09-20T09:18:00Z</dcterms:modified>
</cp:coreProperties>
</file>