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20" w:rsidRDefault="009C132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9C132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 xml:space="preserve">Mieszkowice dnia, </w:t>
      </w:r>
      <w:r w:rsidR="00B83E51">
        <w:rPr>
          <w:rFonts w:ascii="Calibri" w:eastAsia="Times New Roman" w:hAnsi="Calibri" w:cs="Arial"/>
          <w:sz w:val="24"/>
          <w:szCs w:val="24"/>
        </w:rPr>
        <w:t>06.08</w:t>
      </w:r>
      <w:r w:rsidR="003C755B" w:rsidRPr="00B40626">
        <w:rPr>
          <w:rFonts w:ascii="Calibri" w:eastAsia="Times New Roman" w:hAnsi="Calibri" w:cs="Arial"/>
          <w:sz w:val="24"/>
          <w:szCs w:val="24"/>
        </w:rPr>
        <w:t>.2012r.</w:t>
      </w:r>
    </w:p>
    <w:p w:rsidR="003C755B" w:rsidRPr="00B40626" w:rsidRDefault="009C1320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GP.271.</w:t>
      </w:r>
      <w:r w:rsidR="00B83E51">
        <w:rPr>
          <w:rFonts w:ascii="Calibri" w:eastAsia="Times New Roman" w:hAnsi="Calibri" w:cs="Arial"/>
          <w:sz w:val="24"/>
          <w:szCs w:val="24"/>
        </w:rPr>
        <w:t>11</w:t>
      </w:r>
      <w:r w:rsidR="003C755B" w:rsidRPr="00B40626">
        <w:rPr>
          <w:rFonts w:ascii="Calibri" w:eastAsia="Times New Roman" w:hAnsi="Calibri" w:cs="Arial"/>
          <w:sz w:val="24"/>
          <w:szCs w:val="24"/>
        </w:rPr>
        <w:t>.2012</w:t>
      </w:r>
    </w:p>
    <w:p w:rsidR="003C755B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9C1320" w:rsidRPr="00904B60" w:rsidRDefault="009C1320" w:rsidP="009C1320">
      <w:pPr>
        <w:autoSpaceDE w:val="0"/>
        <w:autoSpaceDN w:val="0"/>
        <w:adjustRightInd w:val="0"/>
        <w:jc w:val="both"/>
        <w:rPr>
          <w:rFonts w:cs="Times New Roman"/>
          <w:b/>
          <w:bCs/>
          <w:sz w:val="24"/>
          <w:szCs w:val="24"/>
        </w:rPr>
      </w:pPr>
      <w:r w:rsidRPr="00002B8C">
        <w:rPr>
          <w:sz w:val="23"/>
          <w:szCs w:val="23"/>
        </w:rPr>
        <w:t>dotyczy przetargu nieograniczonego pn.  „</w:t>
      </w:r>
      <w:r w:rsidRPr="001B3F5D">
        <w:rPr>
          <w:rFonts w:cs="Times New Roman"/>
          <w:b/>
          <w:bCs/>
          <w:sz w:val="24"/>
          <w:szCs w:val="24"/>
        </w:rPr>
        <w:t>Rozbudowa oświetlenia drogowego na terenie gminy Mieszkowice</w:t>
      </w:r>
      <w:r w:rsidRPr="00002B8C">
        <w:rPr>
          <w:b/>
          <w:sz w:val="23"/>
          <w:szCs w:val="23"/>
        </w:rPr>
        <w:t xml:space="preserve">”  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pkt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B83E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B83E51">
        <w:rPr>
          <w:rFonts w:ascii="Calibri" w:eastAsia="Times New Roman" w:hAnsi="Calibri" w:cs="Arial"/>
          <w:sz w:val="24"/>
          <w:szCs w:val="24"/>
        </w:rPr>
        <w:t>31</w:t>
      </w:r>
      <w:r w:rsidR="009C1320">
        <w:rPr>
          <w:rFonts w:ascii="Calibri" w:eastAsia="Times New Roman" w:hAnsi="Calibri" w:cs="Arial"/>
          <w:sz w:val="24"/>
          <w:szCs w:val="24"/>
        </w:rPr>
        <w:t>.07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="009C1320">
        <w:rPr>
          <w:rFonts w:ascii="Calibri" w:eastAsia="Times New Roman" w:hAnsi="Calibri" w:cs="Arial"/>
          <w:sz w:val="24"/>
          <w:szCs w:val="24"/>
        </w:rPr>
        <w:t>r. godz. 12:00 wpłynęły trzy 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9C1320">
        <w:rPr>
          <w:rFonts w:ascii="Calibri" w:eastAsia="Times New Roman" w:hAnsi="Calibri" w:cs="Arial"/>
          <w:sz w:val="24"/>
          <w:szCs w:val="24"/>
        </w:rPr>
        <w:t xml:space="preserve"> których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320EAD"/>
    <w:rsid w:val="003C755B"/>
    <w:rsid w:val="009C1320"/>
    <w:rsid w:val="00B83E51"/>
    <w:rsid w:val="00DF511D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1027</Characters>
  <Application>Microsoft Office Word</Application>
  <DocSecurity>0</DocSecurity>
  <Lines>8</Lines>
  <Paragraphs>2</Paragraphs>
  <ScaleCrop>false</ScaleCrop>
  <Company>Urząd Miejski w Mieszkowicach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cp:lastPrinted>2012-08-06T08:54:00Z</cp:lastPrinted>
  <dcterms:created xsi:type="dcterms:W3CDTF">2012-05-11T08:01:00Z</dcterms:created>
  <dcterms:modified xsi:type="dcterms:W3CDTF">2012-08-06T08:54:00Z</dcterms:modified>
</cp:coreProperties>
</file>