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65" w:rsidRDefault="00802565" w:rsidP="00737DB1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</w:p>
    <w:p w:rsidR="00737DB1" w:rsidRDefault="00737DB1" w:rsidP="00737DB1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Mieszkowice, dnia 30.05.2012r. </w:t>
      </w:r>
    </w:p>
    <w:p w:rsidR="00737DB1" w:rsidRDefault="00737DB1" w:rsidP="00737DB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GP.271.5.2012</w:t>
      </w:r>
    </w:p>
    <w:p w:rsidR="00737DB1" w:rsidRDefault="00737DB1" w:rsidP="00737DB1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</w:rPr>
      </w:pPr>
    </w:p>
    <w:p w:rsidR="00737DB1" w:rsidRPr="00737DB1" w:rsidRDefault="00737DB1" w:rsidP="00737DB1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</w:rPr>
      </w:pPr>
    </w:p>
    <w:p w:rsidR="00737DB1" w:rsidRPr="00737DB1" w:rsidRDefault="00737DB1" w:rsidP="00737DB1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737DB1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737DB1" w:rsidRPr="00C8688A" w:rsidRDefault="00737DB1" w:rsidP="00737DB1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737DB1">
        <w:rPr>
          <w:rFonts w:eastAsia="Times New Roman" w:cs="Times New Roman"/>
          <w:b/>
          <w:sz w:val="28"/>
          <w:szCs w:val="28"/>
        </w:rPr>
        <w:t>UCZESTNICZĄCY W POSTĘ</w:t>
      </w:r>
      <w:r w:rsidR="00E648EA">
        <w:rPr>
          <w:rFonts w:eastAsia="Times New Roman" w:cs="Times New Roman"/>
          <w:b/>
          <w:sz w:val="28"/>
          <w:szCs w:val="28"/>
        </w:rPr>
        <w:t>P</w:t>
      </w:r>
      <w:r w:rsidRPr="00737DB1">
        <w:rPr>
          <w:rFonts w:eastAsia="Times New Roman" w:cs="Times New Roman"/>
          <w:b/>
          <w:sz w:val="28"/>
          <w:szCs w:val="28"/>
        </w:rPr>
        <w:t xml:space="preserve">OWANIU </w:t>
      </w:r>
    </w:p>
    <w:p w:rsidR="00737DB1" w:rsidRDefault="00737DB1" w:rsidP="00C8688A">
      <w:pPr>
        <w:spacing w:before="100" w:beforeAutospacing="1" w:after="100" w:afterAutospacing="1" w:line="240" w:lineRule="auto"/>
        <w:ind w:left="4956"/>
        <w:rPr>
          <w:rFonts w:eastAsia="Times New Roman" w:cs="Times New Roman"/>
          <w:b/>
          <w:bCs/>
          <w:sz w:val="24"/>
          <w:szCs w:val="24"/>
        </w:rPr>
      </w:pPr>
    </w:p>
    <w:p w:rsidR="00C8688A" w:rsidRPr="00C8688A" w:rsidRDefault="00C8688A" w:rsidP="00737DB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b/>
          <w:bCs/>
          <w:sz w:val="24"/>
          <w:szCs w:val="24"/>
        </w:rPr>
        <w:t xml:space="preserve">Dotyczy: </w:t>
      </w:r>
    </w:p>
    <w:p w:rsidR="00C8688A" w:rsidRPr="00C8688A" w:rsidRDefault="00C8688A" w:rsidP="00737DB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37DB1">
        <w:rPr>
          <w:rFonts w:eastAsia="Times New Roman" w:cs="Times New Roman"/>
          <w:b/>
          <w:bCs/>
          <w:sz w:val="24"/>
          <w:szCs w:val="24"/>
        </w:rPr>
        <w:t>przetargu nieograniczonego na</w:t>
      </w:r>
      <w:r w:rsidR="00737DB1"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737DB1">
        <w:rPr>
          <w:rFonts w:eastAsia="Times New Roman" w:cs="Times New Roman"/>
          <w:b/>
          <w:bCs/>
          <w:sz w:val="24"/>
          <w:szCs w:val="24"/>
        </w:rPr>
        <w:t>„</w:t>
      </w:r>
      <w:r w:rsidR="00737DB1">
        <w:rPr>
          <w:rFonts w:eastAsia="Times New Roman" w:cs="Times New Roman"/>
          <w:b/>
          <w:sz w:val="24"/>
          <w:szCs w:val="24"/>
        </w:rPr>
        <w:t>Odnowę</w:t>
      </w:r>
      <w:r w:rsidR="00737DB1" w:rsidRPr="00737DB1">
        <w:rPr>
          <w:rFonts w:eastAsia="Times New Roman" w:cs="Times New Roman"/>
          <w:b/>
          <w:sz w:val="24"/>
          <w:szCs w:val="24"/>
        </w:rPr>
        <w:t xml:space="preserve"> zabytkowego parku wiejskiego w Troszynie</w:t>
      </w:r>
      <w:r w:rsidRPr="00737DB1">
        <w:rPr>
          <w:rFonts w:eastAsia="Times New Roman" w:cs="Times New Roman"/>
          <w:b/>
          <w:bCs/>
          <w:sz w:val="24"/>
          <w:szCs w:val="24"/>
        </w:rPr>
        <w:t>”</w:t>
      </w:r>
    </w:p>
    <w:p w:rsidR="00C8688A" w:rsidRPr="00C8688A" w:rsidRDefault="00C8688A" w:rsidP="00737DB1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C8688A" w:rsidRPr="00C8688A" w:rsidRDefault="00C8688A" w:rsidP="00737DB1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 xml:space="preserve">       Zamawiający przedłuża termin składania i otwarcia ofert oraz wniesienia wadium </w:t>
      </w:r>
      <w:r w:rsidR="00737DB1">
        <w:rPr>
          <w:rFonts w:eastAsia="Times New Roman" w:cs="Times New Roman"/>
          <w:sz w:val="24"/>
          <w:szCs w:val="24"/>
        </w:rPr>
        <w:br/>
      </w:r>
      <w:r w:rsidR="00737DB1">
        <w:rPr>
          <w:rFonts w:eastAsia="Times New Roman" w:cs="Times New Roman"/>
          <w:b/>
          <w:bCs/>
          <w:sz w:val="24"/>
          <w:szCs w:val="24"/>
        </w:rPr>
        <w:t>do dnia 08.06</w:t>
      </w:r>
      <w:r w:rsidRPr="00C8688A">
        <w:rPr>
          <w:rFonts w:eastAsia="Times New Roman" w:cs="Times New Roman"/>
          <w:b/>
          <w:bCs/>
          <w:sz w:val="24"/>
          <w:szCs w:val="24"/>
        </w:rPr>
        <w:t>.2012 r.</w:t>
      </w:r>
    </w:p>
    <w:p w:rsidR="00C8688A" w:rsidRPr="00C8688A" w:rsidRDefault="00737DB1" w:rsidP="00737DB1">
      <w:pPr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Ilekroć w SIWZ występuje data 31.05.2012 r. </w:t>
      </w:r>
      <w:r w:rsidR="00C8688A" w:rsidRPr="00C8688A">
        <w:rPr>
          <w:rFonts w:eastAsia="Times New Roman" w:cs="Times New Roman"/>
          <w:sz w:val="24"/>
          <w:szCs w:val="24"/>
        </w:rPr>
        <w:t xml:space="preserve"> zastępuje się ją datą </w:t>
      </w:r>
      <w:r>
        <w:rPr>
          <w:rFonts w:eastAsia="Times New Roman" w:cs="Times New Roman"/>
          <w:b/>
          <w:bCs/>
          <w:sz w:val="24"/>
          <w:szCs w:val="24"/>
        </w:rPr>
        <w:t>08.06.2012</w:t>
      </w:r>
      <w:r w:rsidR="00C8688A" w:rsidRPr="00C8688A">
        <w:rPr>
          <w:rFonts w:eastAsia="Times New Roman" w:cs="Times New Roman"/>
          <w:b/>
          <w:bCs/>
          <w:sz w:val="24"/>
          <w:szCs w:val="24"/>
        </w:rPr>
        <w:t>r.</w:t>
      </w:r>
    </w:p>
    <w:p w:rsidR="00C8688A" w:rsidRPr="00C8688A" w:rsidRDefault="00C8688A" w:rsidP="00737DB1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Niniejsza modyfikacja stanowi integralną część siwz. Pozostałe zapisy siwz pozostają niezmienione.</w:t>
      </w:r>
    </w:p>
    <w:p w:rsidR="00B120A7" w:rsidRPr="00C8688A" w:rsidRDefault="00B120A7">
      <w:pPr>
        <w:rPr>
          <w:sz w:val="24"/>
          <w:szCs w:val="24"/>
        </w:rPr>
      </w:pPr>
    </w:p>
    <w:sectPr w:rsidR="00B120A7" w:rsidRPr="00C8688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0A7" w:rsidRDefault="00B120A7" w:rsidP="00802565">
      <w:pPr>
        <w:spacing w:after="0" w:line="240" w:lineRule="auto"/>
      </w:pPr>
      <w:r>
        <w:separator/>
      </w:r>
    </w:p>
  </w:endnote>
  <w:endnote w:type="continuationSeparator" w:id="1">
    <w:p w:rsidR="00B120A7" w:rsidRDefault="00B120A7" w:rsidP="00802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0A7" w:rsidRDefault="00B120A7" w:rsidP="00802565">
      <w:pPr>
        <w:spacing w:after="0" w:line="240" w:lineRule="auto"/>
      </w:pPr>
      <w:r>
        <w:separator/>
      </w:r>
    </w:p>
  </w:footnote>
  <w:footnote w:type="continuationSeparator" w:id="1">
    <w:p w:rsidR="00B120A7" w:rsidRDefault="00B120A7" w:rsidP="00802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65" w:rsidRDefault="00802565" w:rsidP="00802565">
    <w:pPr>
      <w:pStyle w:val="Nagwek"/>
      <w:jc w:val="center"/>
    </w:pPr>
    <w:r w:rsidRPr="00802565">
      <w:drawing>
        <wp:inline distT="0" distB="0" distL="0" distR="0">
          <wp:extent cx="4715206" cy="818808"/>
          <wp:effectExtent l="19050" t="0" r="9194" b="0"/>
          <wp:docPr id="9" name="Obraz 1" descr="C:\Documents and Settings\a\Pulpit\PIOTREK\SPECYFIKACJE przetargi\PRZETARGI 2012\Czelin_zagospodarowanie_terenu\logo prow_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\Pulpit\PIOTREK\SPECYFIKACJE przetargi\PRZETARGI 2012\Czelin_zagospodarowanie_terenu\logo prow_u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5025" cy="8205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8688A"/>
    <w:rsid w:val="00737DB1"/>
    <w:rsid w:val="00752A93"/>
    <w:rsid w:val="00802565"/>
    <w:rsid w:val="00B120A7"/>
    <w:rsid w:val="00C8688A"/>
    <w:rsid w:val="00E64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868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68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C86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8688A"/>
    <w:rPr>
      <w:b/>
      <w:bCs/>
    </w:rPr>
  </w:style>
  <w:style w:type="character" w:customStyle="1" w:styleId="sifr-alternate">
    <w:name w:val="sifr-alternate"/>
    <w:basedOn w:val="Domylnaczcionkaakapitu"/>
    <w:rsid w:val="00C8688A"/>
  </w:style>
  <w:style w:type="paragraph" w:styleId="Nagwek">
    <w:name w:val="header"/>
    <w:basedOn w:val="Normalny"/>
    <w:link w:val="NagwekZnak"/>
    <w:uiPriority w:val="99"/>
    <w:semiHidden/>
    <w:unhideWhenUsed/>
    <w:rsid w:val="00802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2565"/>
  </w:style>
  <w:style w:type="paragraph" w:styleId="Stopka">
    <w:name w:val="footer"/>
    <w:basedOn w:val="Normalny"/>
    <w:link w:val="StopkaZnak"/>
    <w:uiPriority w:val="99"/>
    <w:semiHidden/>
    <w:unhideWhenUsed/>
    <w:rsid w:val="00802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2565"/>
  </w:style>
  <w:style w:type="paragraph" w:styleId="Tekstdymka">
    <w:name w:val="Balloon Text"/>
    <w:basedOn w:val="Normalny"/>
    <w:link w:val="TekstdymkaZnak"/>
    <w:uiPriority w:val="99"/>
    <w:semiHidden/>
    <w:unhideWhenUsed/>
    <w:rsid w:val="0080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2012-05-30T06:22:00Z</cp:lastPrinted>
  <dcterms:created xsi:type="dcterms:W3CDTF">2012-05-30T05:54:00Z</dcterms:created>
  <dcterms:modified xsi:type="dcterms:W3CDTF">2012-05-30T06:26:00Z</dcterms:modified>
</cp:coreProperties>
</file>