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8EF" w:rsidRPr="00DB6EA0" w:rsidRDefault="0044656B" w:rsidP="00396F24">
      <w:pPr>
        <w:pStyle w:val="Nagwek1"/>
        <w:spacing w:after="0"/>
        <w:jc w:val="center"/>
      </w:pPr>
      <w:r>
        <w:t xml:space="preserve">ZARZĄDZENIE NR </w:t>
      </w:r>
      <w:r w:rsidR="00607B53">
        <w:t>75</w:t>
      </w:r>
      <w:r w:rsidR="00EB7AE9">
        <w:t>/2023</w:t>
      </w:r>
    </w:p>
    <w:p w:rsidR="00350C88" w:rsidRPr="00DB6EA0" w:rsidRDefault="00350C88" w:rsidP="00396F24">
      <w:pPr>
        <w:pStyle w:val="Nagwek1"/>
        <w:spacing w:after="0"/>
        <w:jc w:val="center"/>
      </w:pPr>
      <w:r w:rsidRPr="00DB6EA0">
        <w:t>Burmistrza Mieszkowic</w:t>
      </w:r>
    </w:p>
    <w:p w:rsidR="00350C88" w:rsidRPr="00DB6EA0" w:rsidRDefault="003410FA" w:rsidP="00396F24">
      <w:pPr>
        <w:pStyle w:val="Nagwek1"/>
        <w:jc w:val="center"/>
      </w:pPr>
      <w:r w:rsidRPr="00DB6EA0">
        <w:t>z</w:t>
      </w:r>
      <w:r w:rsidR="00350C88" w:rsidRPr="00DB6EA0">
        <w:t xml:space="preserve"> dnia</w:t>
      </w:r>
      <w:r w:rsidR="0044656B">
        <w:t xml:space="preserve"> </w:t>
      </w:r>
      <w:r w:rsidR="00607B53">
        <w:t>19</w:t>
      </w:r>
      <w:bookmarkStart w:id="0" w:name="_GoBack"/>
      <w:bookmarkEnd w:id="0"/>
      <w:r w:rsidR="00F940A1">
        <w:t xml:space="preserve"> lipca </w:t>
      </w:r>
      <w:r w:rsidR="0044656B">
        <w:t>202</w:t>
      </w:r>
      <w:r w:rsidR="00EB7AE9">
        <w:t>3</w:t>
      </w:r>
      <w:r w:rsidR="0044656B">
        <w:t xml:space="preserve"> r.</w:t>
      </w:r>
    </w:p>
    <w:p w:rsidR="00683A00" w:rsidRDefault="00350C88" w:rsidP="00396F24">
      <w:pPr>
        <w:pStyle w:val="Nagwek1"/>
        <w:jc w:val="center"/>
      </w:pPr>
      <w:r w:rsidRPr="00683A00">
        <w:t>w sprawie</w:t>
      </w:r>
      <w:r w:rsidR="00683A00" w:rsidRPr="00683A00">
        <w:t xml:space="preserve"> oddania w dzierżawę nieruchomości</w:t>
      </w:r>
      <w:r w:rsidR="00683A00">
        <w:t xml:space="preserve"> gruntowej</w:t>
      </w:r>
      <w:r w:rsidR="00683A00" w:rsidRPr="00683A00">
        <w:t xml:space="preserve"> stanowiącej własność Gminy Mieszkowice</w:t>
      </w:r>
    </w:p>
    <w:p w:rsidR="00350C88" w:rsidRPr="00DB6EA0" w:rsidRDefault="00350C88" w:rsidP="00396F24">
      <w:r w:rsidRPr="00DB6EA0">
        <w:t>Na podstawie art. 30 ust. 2 pkt 3 ustawy z dnia 8 marca 1990 r. o samorządzie gminnym (</w:t>
      </w:r>
      <w:proofErr w:type="spellStart"/>
      <w:r w:rsidRPr="00DB6EA0">
        <w:t>t.j</w:t>
      </w:r>
      <w:proofErr w:type="spellEnd"/>
      <w:r w:rsidRPr="00DB6EA0">
        <w:t>.</w:t>
      </w:r>
      <w:r w:rsidR="00963AE9">
        <w:t> </w:t>
      </w:r>
      <w:r w:rsidR="00D8628A">
        <w:t>Dz.U. z 2023 r. poz. 40 ze zm.)</w:t>
      </w:r>
      <w:r w:rsidR="00D8628A" w:rsidRPr="00D8628A">
        <w:t xml:space="preserve"> w związku z</w:t>
      </w:r>
      <w:r w:rsidR="00F940A1">
        <w:t xml:space="preserve"> </w:t>
      </w:r>
      <w:r w:rsidR="00D8628A" w:rsidRPr="00D8628A">
        <w:t xml:space="preserve"> </w:t>
      </w:r>
      <w:r w:rsidR="00D8628A" w:rsidRPr="00F940A1">
        <w:t>§ 7</w:t>
      </w:r>
      <w:r w:rsidR="00D8628A" w:rsidRPr="00D8628A">
        <w:t xml:space="preserve"> Uchwały </w:t>
      </w:r>
      <w:r w:rsidR="00963AE9">
        <w:t>Nr XX/157/2008 Rady Miejskiej w </w:t>
      </w:r>
      <w:r w:rsidR="00D8628A" w:rsidRPr="00D8628A">
        <w:t>Mieszkowicach z dnia 26 czerwca 2008 r. w sprawie określenia zasad gospodarowania nieruchomościami stanowiącymi własność Gminy Mieszkowice (Dz. Urz. Woj. Zachodniopomorskiego z 2013 r., poz. 2476 i 3844)</w:t>
      </w:r>
      <w:r w:rsidR="00683A00">
        <w:t xml:space="preserve"> </w:t>
      </w:r>
      <w:r w:rsidR="00D1242B" w:rsidRPr="00DB6EA0">
        <w:t>zarządzam</w:t>
      </w:r>
      <w:r w:rsidR="00CB05AC" w:rsidRPr="00DB6EA0">
        <w:t xml:space="preserve">, co następuje: </w:t>
      </w:r>
    </w:p>
    <w:p w:rsidR="00F940A1" w:rsidRDefault="00CB05AC" w:rsidP="00396F24">
      <w:pPr>
        <w:pStyle w:val="Akapitzlist"/>
        <w:numPr>
          <w:ilvl w:val="0"/>
          <w:numId w:val="3"/>
        </w:numPr>
      </w:pPr>
      <w:r w:rsidRPr="00396F24">
        <w:t>Przeznaczam</w:t>
      </w:r>
      <w:r w:rsidR="00224F44" w:rsidRPr="00396F24">
        <w:t xml:space="preserve"> do wydzierżawienia</w:t>
      </w:r>
      <w:r w:rsidR="0044656B" w:rsidRPr="00396F24">
        <w:t xml:space="preserve"> </w:t>
      </w:r>
      <w:r w:rsidR="00F940A1">
        <w:t xml:space="preserve">na </w:t>
      </w:r>
      <w:r w:rsidR="00BA115E" w:rsidRPr="00F940A1">
        <w:t>cele</w:t>
      </w:r>
      <w:r w:rsidR="00F940A1">
        <w:t xml:space="preserve"> składowe:</w:t>
      </w:r>
    </w:p>
    <w:p w:rsidR="00F940A1" w:rsidRDefault="00F940A1" w:rsidP="00F940A1">
      <w:pPr>
        <w:pStyle w:val="Akapitzlist"/>
        <w:numPr>
          <w:ilvl w:val="0"/>
          <w:numId w:val="5"/>
        </w:numPr>
      </w:pPr>
      <w:r>
        <w:t>pomieszczenie gospodarcze o pow. 6,20 m</w:t>
      </w:r>
      <w:r>
        <w:rPr>
          <w:vertAlign w:val="superscript"/>
        </w:rPr>
        <w:t>2</w:t>
      </w:r>
      <w:r>
        <w:t>,</w:t>
      </w:r>
    </w:p>
    <w:p w:rsidR="00F940A1" w:rsidRDefault="00F940A1" w:rsidP="00F940A1">
      <w:pPr>
        <w:pStyle w:val="Akapitzlist"/>
        <w:numPr>
          <w:ilvl w:val="0"/>
          <w:numId w:val="5"/>
        </w:numPr>
      </w:pPr>
      <w:r w:rsidRPr="00F940A1">
        <w:t>pomieszczeni</w:t>
      </w:r>
      <w:r>
        <w:t>e</w:t>
      </w:r>
      <w:r w:rsidRPr="00F940A1">
        <w:t xml:space="preserve"> gospodarcze </w:t>
      </w:r>
      <w:r>
        <w:t>o pow. 8,11 m</w:t>
      </w:r>
      <w:r>
        <w:rPr>
          <w:vertAlign w:val="superscript"/>
        </w:rPr>
        <w:t>2</w:t>
      </w:r>
    </w:p>
    <w:p w:rsidR="00DB6EA0" w:rsidRPr="00396F24" w:rsidRDefault="00F940A1" w:rsidP="00F940A1">
      <w:pPr>
        <w:pStyle w:val="Akapitzlist"/>
        <w:ind w:left="0"/>
      </w:pPr>
      <w:r>
        <w:t>położone w działce</w:t>
      </w:r>
      <w:r w:rsidR="00215CA6" w:rsidRPr="00396F24">
        <w:t xml:space="preserve"> nr </w:t>
      </w:r>
      <w:r>
        <w:t>276,</w:t>
      </w:r>
      <w:r w:rsidR="00215CA6" w:rsidRPr="00396F24">
        <w:t xml:space="preserve"> </w:t>
      </w:r>
      <w:r w:rsidR="004F70B9" w:rsidRPr="00396F24">
        <w:t xml:space="preserve"> </w:t>
      </w:r>
      <w:r w:rsidR="00DE0837" w:rsidRPr="00396F24">
        <w:t xml:space="preserve">obręb nr </w:t>
      </w:r>
      <w:r>
        <w:t>4</w:t>
      </w:r>
      <w:r w:rsidR="00DB6EA0" w:rsidRPr="00F940A1">
        <w:t xml:space="preserve"> miasta Mieszkowice</w:t>
      </w:r>
      <w:r w:rsidR="008046A9" w:rsidRPr="00396F24">
        <w:t xml:space="preserve"> w ewidencji </w:t>
      </w:r>
      <w:r w:rsidR="00BD0DC7" w:rsidRPr="00396F24">
        <w:t>gruntów oznaczonej</w:t>
      </w:r>
      <w:r w:rsidR="00420777" w:rsidRPr="00396F24">
        <w:t xml:space="preserve"> symbolem </w:t>
      </w:r>
      <w:r w:rsidR="00EB7AE9" w:rsidRPr="00F940A1">
        <w:t>B</w:t>
      </w:r>
      <w:r w:rsidR="008046A9" w:rsidRPr="00396F24">
        <w:t xml:space="preserve">, dla której Sąd Rejonowy w Gryfinie prowadzi księgę wieczystą </w:t>
      </w:r>
      <w:r w:rsidR="00396F24">
        <w:t>KW </w:t>
      </w:r>
      <w:r w:rsidR="0044656B" w:rsidRPr="00396F24">
        <w:t xml:space="preserve">nr </w:t>
      </w:r>
      <w:r w:rsidR="0044656B" w:rsidRPr="00F940A1">
        <w:t>SZ1Y/000</w:t>
      </w:r>
      <w:r>
        <w:t>63865/6</w:t>
      </w:r>
      <w:r w:rsidR="008046A9" w:rsidRPr="00F940A1">
        <w:t>.</w:t>
      </w:r>
    </w:p>
    <w:p w:rsidR="00CB05AC" w:rsidRPr="00396F24" w:rsidRDefault="00CB05AC" w:rsidP="00396F24">
      <w:pPr>
        <w:pStyle w:val="Akapitzlist"/>
        <w:numPr>
          <w:ilvl w:val="0"/>
          <w:numId w:val="3"/>
        </w:numPr>
      </w:pPr>
      <w:r w:rsidRPr="00396F24">
        <w:t>Ustalam następujący tryb i warunki dzierżawy nieruchomości określonej w § 1:</w:t>
      </w:r>
    </w:p>
    <w:p w:rsidR="0079778F" w:rsidRPr="00F940A1" w:rsidRDefault="00396F24" w:rsidP="00396F24">
      <w:pPr>
        <w:pStyle w:val="Akapitzlist"/>
        <w:numPr>
          <w:ilvl w:val="1"/>
          <w:numId w:val="3"/>
        </w:numPr>
      </w:pPr>
      <w:r>
        <w:t>T</w:t>
      </w:r>
      <w:r w:rsidR="00736C22" w:rsidRPr="00396F24">
        <w:t xml:space="preserve">ryb wyłonienia dzierżawcy – </w:t>
      </w:r>
      <w:r w:rsidR="00224F44" w:rsidRPr="00F940A1">
        <w:t>tryb bezprzetargowy,</w:t>
      </w:r>
      <w:r w:rsidR="00215CA6" w:rsidRPr="00F940A1">
        <w:t xml:space="preserve"> umowa do 3 lat</w:t>
      </w:r>
      <w:r w:rsidR="0079778F" w:rsidRPr="00F940A1">
        <w:t>;</w:t>
      </w:r>
    </w:p>
    <w:p w:rsidR="00F940A1" w:rsidRDefault="00396F24" w:rsidP="00396F24">
      <w:pPr>
        <w:pStyle w:val="Akapitzlist"/>
        <w:numPr>
          <w:ilvl w:val="1"/>
          <w:numId w:val="3"/>
        </w:numPr>
      </w:pPr>
      <w:r>
        <w:t>W</w:t>
      </w:r>
      <w:r w:rsidR="0079778F" w:rsidRPr="00396F24">
        <w:t>ysokość st</w:t>
      </w:r>
      <w:r w:rsidR="00683A00" w:rsidRPr="00396F24">
        <w:t xml:space="preserve">awki czynszu w skali </w:t>
      </w:r>
      <w:r w:rsidR="00683A00" w:rsidRPr="00F940A1">
        <w:t>miesięcznej</w:t>
      </w:r>
      <w:r w:rsidR="00F940A1">
        <w:t>:</w:t>
      </w:r>
    </w:p>
    <w:p w:rsidR="0079778F" w:rsidRDefault="00F940A1" w:rsidP="00F940A1">
      <w:pPr>
        <w:pStyle w:val="Akapitzlist"/>
        <w:numPr>
          <w:ilvl w:val="0"/>
          <w:numId w:val="6"/>
        </w:numPr>
      </w:pPr>
      <w:r w:rsidRPr="00F940A1">
        <w:t>pomieszc</w:t>
      </w:r>
      <w:r>
        <w:t xml:space="preserve">zenie gospodarcze o pow. 6,20 </w:t>
      </w:r>
      <w:r w:rsidRPr="00F940A1">
        <w:t>m</w:t>
      </w:r>
      <w:r>
        <w:rPr>
          <w:vertAlign w:val="superscript"/>
        </w:rPr>
        <w:t>2</w:t>
      </w:r>
      <w:r w:rsidR="00C026B8">
        <w:t xml:space="preserve"> – 14,26</w:t>
      </w:r>
      <w:r>
        <w:t xml:space="preserve"> </w:t>
      </w:r>
      <w:r w:rsidR="00BA115E" w:rsidRPr="00F940A1">
        <w:t>zł + obowiązująca stawka podatku VAT;</w:t>
      </w:r>
    </w:p>
    <w:p w:rsidR="00C026B8" w:rsidRPr="00F940A1" w:rsidRDefault="00C026B8" w:rsidP="00C026B8">
      <w:pPr>
        <w:pStyle w:val="Akapitzlist"/>
        <w:numPr>
          <w:ilvl w:val="0"/>
          <w:numId w:val="6"/>
        </w:numPr>
      </w:pPr>
      <w:r w:rsidRPr="00C026B8">
        <w:t>pomieszczenie gospodarcze o pow.</w:t>
      </w:r>
      <w:r>
        <w:t xml:space="preserve"> 8,11</w:t>
      </w:r>
      <w:r w:rsidRPr="00C026B8">
        <w:t xml:space="preserve"> m</w:t>
      </w:r>
      <w:r>
        <w:rPr>
          <w:vertAlign w:val="superscript"/>
        </w:rPr>
        <w:t>2</w:t>
      </w:r>
      <w:r>
        <w:t xml:space="preserve"> – 18,65 zł </w:t>
      </w:r>
      <w:r w:rsidRPr="00C026B8">
        <w:t xml:space="preserve">+ </w:t>
      </w:r>
      <w:r>
        <w:t>obowiązująca stawka podatku VAT.</w:t>
      </w:r>
    </w:p>
    <w:p w:rsidR="0044656B" w:rsidRPr="00396F24" w:rsidRDefault="00396F24" w:rsidP="00396F24">
      <w:pPr>
        <w:pStyle w:val="Akapitzlist"/>
        <w:numPr>
          <w:ilvl w:val="1"/>
          <w:numId w:val="3"/>
        </w:numPr>
      </w:pPr>
      <w:r>
        <w:t>Z</w:t>
      </w:r>
      <w:r w:rsidR="0079778F" w:rsidRPr="00396F24">
        <w:t>asady aktualizacji stawki czynszu –</w:t>
      </w:r>
      <w:r w:rsidR="0044656B" w:rsidRPr="00396F24">
        <w:t xml:space="preserve"> stawka czynszu może być przez wydzierżawiającego podwyższana nie częściej niż raz w roku o opublikowany przez Prezesa GUS średnioroczny wskaźnik wzrostu cen to</w:t>
      </w:r>
      <w:r>
        <w:t>warów i usług konsumpcyjnych za </w:t>
      </w:r>
      <w:r w:rsidR="0044656B" w:rsidRPr="00396F24">
        <w:t xml:space="preserve">rok poprzedni, publikowany na podstawie art. 94 ust. 1 pkt 1 lit. a ustawy z dnia </w:t>
      </w:r>
      <w:r>
        <w:t>17 </w:t>
      </w:r>
      <w:r w:rsidR="0044656B" w:rsidRPr="00396F24">
        <w:t>grudnia 1998 r. o emeryturach i rentach z Funduszu Ubezpieczeń Społecznych oraz może ulec zmianie w przypadku podjęcia zarządzenia przez Burmistrza w sprawie aktualizacji czynszu za dzierżawę gruntów komunalnych.</w:t>
      </w:r>
    </w:p>
    <w:p w:rsidR="0079778F" w:rsidRPr="00396F24" w:rsidRDefault="0079778F" w:rsidP="00396F24">
      <w:pPr>
        <w:pStyle w:val="Akapitzlist"/>
        <w:numPr>
          <w:ilvl w:val="0"/>
          <w:numId w:val="3"/>
        </w:numPr>
      </w:pPr>
      <w:r w:rsidRPr="00396F24">
        <w:t>Wykonanie zarządzenie powierzam Kierownikowi Referatu Gospodarki Nieruchomościami i Działalności Gospodarczej.</w:t>
      </w:r>
    </w:p>
    <w:p w:rsidR="00963AE9" w:rsidRDefault="0079778F" w:rsidP="00C026B8">
      <w:pPr>
        <w:pStyle w:val="Akapitzlist"/>
        <w:numPr>
          <w:ilvl w:val="0"/>
          <w:numId w:val="3"/>
        </w:numPr>
        <w:spacing w:after="600"/>
        <w:contextualSpacing w:val="0"/>
      </w:pPr>
      <w:r w:rsidRPr="00396F24">
        <w:t>Zarządzenie wch</w:t>
      </w:r>
      <w:r w:rsidR="00396F24">
        <w:t>odzi w życie z dniem podpisania.</w:t>
      </w:r>
    </w:p>
    <w:p w:rsidR="00963AE9" w:rsidRDefault="00963AE9" w:rsidP="004A103C">
      <w:pPr>
        <w:pStyle w:val="Akapitzlist"/>
        <w:tabs>
          <w:tab w:val="center" w:pos="6804"/>
        </w:tabs>
        <w:spacing w:after="240"/>
        <w:ind w:left="0"/>
        <w:contextualSpacing w:val="0"/>
      </w:pPr>
      <w:r>
        <w:tab/>
      </w:r>
    </w:p>
    <w:sectPr w:rsidR="00963A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5CA" w:rsidRDefault="002935CA" w:rsidP="00231DFF">
      <w:pPr>
        <w:spacing w:after="0" w:line="240" w:lineRule="auto"/>
      </w:pPr>
      <w:r>
        <w:separator/>
      </w:r>
    </w:p>
  </w:endnote>
  <w:endnote w:type="continuationSeparator" w:id="0">
    <w:p w:rsidR="002935CA" w:rsidRDefault="002935CA" w:rsidP="00231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FF" w:rsidRDefault="00231D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FF" w:rsidRDefault="00231D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FF" w:rsidRDefault="00231D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5CA" w:rsidRDefault="002935CA" w:rsidP="00231DFF">
      <w:pPr>
        <w:spacing w:after="0" w:line="240" w:lineRule="auto"/>
      </w:pPr>
      <w:r>
        <w:separator/>
      </w:r>
    </w:p>
  </w:footnote>
  <w:footnote w:type="continuationSeparator" w:id="0">
    <w:p w:rsidR="002935CA" w:rsidRDefault="002935CA" w:rsidP="00231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FF" w:rsidRDefault="00231D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FF" w:rsidRDefault="00231D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FF" w:rsidRDefault="00231D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1059"/>
    <w:multiLevelType w:val="hybridMultilevel"/>
    <w:tmpl w:val="D5CC7C52"/>
    <w:lvl w:ilvl="0" w:tplc="1DBAACF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 w15:restartNumberingAfterBreak="0">
    <w:nsid w:val="2B116A3C"/>
    <w:multiLevelType w:val="multilevel"/>
    <w:tmpl w:val="CAFCD6A0"/>
    <w:lvl w:ilvl="0">
      <w:start w:val="1"/>
      <w:numFmt w:val="decimal"/>
      <w:suff w:val="space"/>
      <w:lvlText w:val="§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67" w:hanging="20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F7679AA"/>
    <w:multiLevelType w:val="hybridMultilevel"/>
    <w:tmpl w:val="8B40C240"/>
    <w:lvl w:ilvl="0" w:tplc="1DBAAC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4777"/>
    <w:multiLevelType w:val="hybridMultilevel"/>
    <w:tmpl w:val="DF486A58"/>
    <w:lvl w:ilvl="0" w:tplc="1DBAAC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7821C0"/>
    <w:multiLevelType w:val="hybridMultilevel"/>
    <w:tmpl w:val="7A30E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16B05"/>
    <w:multiLevelType w:val="multilevel"/>
    <w:tmpl w:val="CFC43240"/>
    <w:lvl w:ilvl="0">
      <w:start w:val="1"/>
      <w:numFmt w:val="decimal"/>
      <w:suff w:val="space"/>
      <w:lvlText w:val="§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67" w:hanging="20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oNotDisplayPageBoundaries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C88"/>
    <w:rsid w:val="00034250"/>
    <w:rsid w:val="00054534"/>
    <w:rsid w:val="000F52D9"/>
    <w:rsid w:val="00212B64"/>
    <w:rsid w:val="00215CA6"/>
    <w:rsid w:val="00224F44"/>
    <w:rsid w:val="00231DFF"/>
    <w:rsid w:val="00232825"/>
    <w:rsid w:val="002935CA"/>
    <w:rsid w:val="00332E5E"/>
    <w:rsid w:val="003410FA"/>
    <w:rsid w:val="00350C88"/>
    <w:rsid w:val="00363F9B"/>
    <w:rsid w:val="00396F24"/>
    <w:rsid w:val="00420777"/>
    <w:rsid w:val="0044656B"/>
    <w:rsid w:val="004A103C"/>
    <w:rsid w:val="004D5EB9"/>
    <w:rsid w:val="004F70B9"/>
    <w:rsid w:val="00607B53"/>
    <w:rsid w:val="00681D03"/>
    <w:rsid w:val="00683A00"/>
    <w:rsid w:val="00736C22"/>
    <w:rsid w:val="0079778F"/>
    <w:rsid w:val="008046A9"/>
    <w:rsid w:val="008139D6"/>
    <w:rsid w:val="00941AA0"/>
    <w:rsid w:val="00963AE9"/>
    <w:rsid w:val="0099149B"/>
    <w:rsid w:val="00AC1AE1"/>
    <w:rsid w:val="00B41158"/>
    <w:rsid w:val="00B87B97"/>
    <w:rsid w:val="00BA115E"/>
    <w:rsid w:val="00BD0DC7"/>
    <w:rsid w:val="00C026B8"/>
    <w:rsid w:val="00CB05AC"/>
    <w:rsid w:val="00D1242B"/>
    <w:rsid w:val="00D8628A"/>
    <w:rsid w:val="00D958EF"/>
    <w:rsid w:val="00DB6EA0"/>
    <w:rsid w:val="00DE0837"/>
    <w:rsid w:val="00E36589"/>
    <w:rsid w:val="00EA2BED"/>
    <w:rsid w:val="00EB7AE9"/>
    <w:rsid w:val="00EF0136"/>
    <w:rsid w:val="00F11F9A"/>
    <w:rsid w:val="00F1425A"/>
    <w:rsid w:val="00F15E20"/>
    <w:rsid w:val="00F82CAA"/>
    <w:rsid w:val="00F9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6F24"/>
    <w:pPr>
      <w:spacing w:after="120" w:line="276" w:lineRule="auto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6F24"/>
    <w:pPr>
      <w:keepNext/>
      <w:keepLines/>
      <w:spacing w:after="240"/>
      <w:outlineLvl w:val="0"/>
    </w:pPr>
    <w:rPr>
      <w:rFonts w:eastAsiaTheme="majorEastAsia" w:cstheme="majorBidi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05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7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B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96F24"/>
    <w:rPr>
      <w:rFonts w:eastAsiaTheme="majorEastAsia" w:cstheme="majorBidi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231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FF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231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F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3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Burmistrza</vt:lpstr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Burmistrza</dc:title>
  <dc:subject/>
  <dc:creator/>
  <cp:keywords/>
  <dc:description/>
  <cp:lastModifiedBy/>
  <cp:revision>1</cp:revision>
  <dcterms:created xsi:type="dcterms:W3CDTF">2023-07-19T05:30:00Z</dcterms:created>
  <dcterms:modified xsi:type="dcterms:W3CDTF">2023-07-19T10:57:00Z</dcterms:modified>
</cp:coreProperties>
</file>