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0"/>
      </w:tblGrid>
      <w:tr w:rsidR="00894C80">
        <w:trPr>
          <w:trHeight w:val="236"/>
          <w:jc w:val="center"/>
        </w:trPr>
        <w:tc>
          <w:tcPr>
            <w:tcW w:w="8799" w:type="dxa"/>
            <w:shd w:val="clear" w:color="auto" w:fill="auto"/>
          </w:tcPr>
          <w:p w:rsidR="00894C80" w:rsidRDefault="00894C80" w:rsidP="00E81789">
            <w:pPr>
              <w:widowControl w:val="0"/>
              <w:ind w:left="5812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94C80">
        <w:trPr>
          <w:trHeight w:val="80"/>
          <w:jc w:val="center"/>
        </w:trPr>
        <w:tc>
          <w:tcPr>
            <w:tcW w:w="8799" w:type="dxa"/>
            <w:shd w:val="clear" w:color="auto" w:fill="auto"/>
            <w:vAlign w:val="bottom"/>
          </w:tcPr>
          <w:p w:rsidR="00894C80" w:rsidRDefault="00894C80">
            <w:pPr>
              <w:widowControl w:val="0"/>
              <w:spacing w:after="0" w:line="240" w:lineRule="auto"/>
              <w:ind w:right="720"/>
              <w:textAlignment w:val="baseline"/>
              <w:rPr>
                <w:rFonts w:ascii="Franklin Gothic Book" w:eastAsia="Franklin Gothic Book" w:hAnsi="Franklin Gothic Book" w:cs="Times New Roman"/>
                <w:color w:val="FFFFFF"/>
                <w:kern w:val="2"/>
                <w:sz w:val="24"/>
                <w:szCs w:val="20"/>
                <w:lang w:eastAsia="ja-JP"/>
              </w:rPr>
            </w:pPr>
          </w:p>
        </w:tc>
      </w:tr>
    </w:tbl>
    <w:p w:rsidR="00894C80" w:rsidRDefault="00894C80">
      <w:pPr>
        <w:pStyle w:val="Default"/>
        <w:jc w:val="center"/>
        <w:rPr>
          <w:sz w:val="23"/>
          <w:szCs w:val="23"/>
        </w:rPr>
      </w:pPr>
    </w:p>
    <w:p w:rsidR="00E81789" w:rsidRDefault="00C23367" w:rsidP="00E81789">
      <w:pPr>
        <w:spacing w:after="0" w:line="240" w:lineRule="auto"/>
        <w:ind w:left="6946"/>
        <w:rPr>
          <w:sz w:val="20"/>
        </w:rPr>
      </w:pPr>
      <w:r>
        <w:rPr>
          <w:sz w:val="20"/>
        </w:rPr>
        <w:t>Załącznik nr 3</w:t>
      </w:r>
      <w:r w:rsidR="00E81789">
        <w:rPr>
          <w:sz w:val="20"/>
        </w:rPr>
        <w:br/>
        <w:t xml:space="preserve">do Zaradzenia Nr </w:t>
      </w:r>
      <w:r w:rsidR="00586365">
        <w:rPr>
          <w:sz w:val="20"/>
        </w:rPr>
        <w:t>86</w:t>
      </w:r>
      <w:r w:rsidR="00E81789">
        <w:rPr>
          <w:sz w:val="20"/>
        </w:rPr>
        <w:t>/2022</w:t>
      </w:r>
    </w:p>
    <w:p w:rsidR="00E81789" w:rsidRDefault="00E81789" w:rsidP="00E81789">
      <w:pPr>
        <w:spacing w:after="0" w:line="240" w:lineRule="auto"/>
        <w:ind w:left="6946"/>
      </w:pPr>
      <w:r>
        <w:rPr>
          <w:sz w:val="20"/>
        </w:rPr>
        <w:t xml:space="preserve">Burmistrza Mieszkowic </w:t>
      </w:r>
      <w:r>
        <w:rPr>
          <w:sz w:val="20"/>
        </w:rPr>
        <w:br/>
        <w:t xml:space="preserve">z dnia </w:t>
      </w:r>
      <w:r w:rsidR="00586365">
        <w:rPr>
          <w:sz w:val="20"/>
        </w:rPr>
        <w:t>27</w:t>
      </w:r>
      <w:r>
        <w:rPr>
          <w:sz w:val="20"/>
        </w:rPr>
        <w:t xml:space="preserve"> maja 2022 r.</w:t>
      </w:r>
    </w:p>
    <w:p w:rsidR="00E81789" w:rsidRDefault="00E81789">
      <w:pPr>
        <w:spacing w:after="0"/>
        <w:jc w:val="center"/>
        <w:rPr>
          <w:rFonts w:eastAsia="Calibri" w:cs="Calibri"/>
          <w:b/>
          <w:lang w:eastAsia="pl-PL"/>
        </w:rPr>
      </w:pPr>
      <w:bookmarkStart w:id="0" w:name="_GoBack"/>
      <w:bookmarkEnd w:id="0"/>
    </w:p>
    <w:p w:rsidR="00894C80" w:rsidRDefault="00C2758D">
      <w:pPr>
        <w:spacing w:after="0"/>
        <w:jc w:val="center"/>
        <w:rPr>
          <w:rFonts w:ascii="Calibri" w:eastAsia="Calibri" w:hAnsi="Calibri" w:cs="Calibri"/>
          <w:b/>
          <w:lang w:eastAsia="pl-PL"/>
        </w:rPr>
      </w:pPr>
      <w:r>
        <w:rPr>
          <w:rFonts w:eastAsia="Calibri" w:cs="Calibri"/>
          <w:b/>
          <w:lang w:eastAsia="pl-PL"/>
        </w:rPr>
        <w:t>Protokół indywidualny odbioru</w:t>
      </w:r>
    </w:p>
    <w:p w:rsidR="00894C80" w:rsidRDefault="00C2758D">
      <w:pPr>
        <w:spacing w:after="0"/>
        <w:jc w:val="center"/>
        <w:rPr>
          <w:rFonts w:eastAsia="Calibri" w:cs="Calibri"/>
        </w:rPr>
      </w:pPr>
      <w:r>
        <w:rPr>
          <w:rFonts w:eastAsia="Calibri" w:cs="Calibri"/>
          <w:lang w:eastAsia="pl-PL"/>
        </w:rPr>
        <w:t xml:space="preserve">(stwierdzenie </w:t>
      </w:r>
      <w:bookmarkStart w:id="1" w:name="_Hlk40442247"/>
      <w:r>
        <w:rPr>
          <w:rFonts w:eastAsia="Calibri" w:cs="Calibri"/>
          <w:lang w:eastAsia="pl-PL"/>
        </w:rPr>
        <w:t xml:space="preserve">odbiór </w:t>
      </w:r>
      <w:r>
        <w:rPr>
          <w:rFonts w:eastAsia="Calibri" w:cs="Calibri"/>
        </w:rPr>
        <w:t>odpadów z folii rolniczych, siatki i sznurka do owijania balotów, opakowań po nawozach i typu Big-</w:t>
      </w:r>
      <w:proofErr w:type="spellStart"/>
      <w:r>
        <w:rPr>
          <w:rFonts w:eastAsia="Calibri" w:cs="Calibri"/>
        </w:rPr>
        <w:t>Bag</w:t>
      </w:r>
      <w:bookmarkEnd w:id="1"/>
      <w:proofErr w:type="spellEnd"/>
      <w:r>
        <w:rPr>
          <w:rFonts w:eastAsia="Calibri" w:cs="Calibri"/>
        </w:rPr>
        <w:t>)</w:t>
      </w:r>
    </w:p>
    <w:p w:rsidR="00E81789" w:rsidRDefault="00E81789">
      <w:pPr>
        <w:spacing w:after="0"/>
        <w:jc w:val="center"/>
        <w:rPr>
          <w:rFonts w:ascii="Calibri" w:eastAsia="Calibri" w:hAnsi="Calibri" w:cs="Calibri"/>
          <w:lang w:eastAsia="pl-PL"/>
        </w:rPr>
      </w:pP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1. Wnioskodawca (właściciel gospodarstwa rolnego): 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2. Adres, z którego pochodzą dostarczone odpady z folii rolniczych , siatki i sznurka do owijania balotów oraz opakowań po nawozach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>;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3. Rodzaj odpadów (folia rolnicza , siatka i sznurek do owijania balotów oraz opakowań po nawozach                          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 xml:space="preserve">;): 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</w:rPr>
        <w:t xml:space="preserve">4. </w:t>
      </w:r>
      <w:r>
        <w:rPr>
          <w:rFonts w:eastAsia="Calibri" w:cs="Calibri"/>
          <w:lang w:eastAsia="pl-PL"/>
        </w:rPr>
        <w:t>Dat</w:t>
      </w:r>
      <w:r w:rsidR="00E81789">
        <w:rPr>
          <w:rFonts w:eastAsia="Calibri" w:cs="Calibri"/>
          <w:lang w:eastAsia="pl-PL"/>
        </w:rPr>
        <w:t>a</w:t>
      </w:r>
      <w:r>
        <w:rPr>
          <w:rFonts w:eastAsia="Calibri" w:cs="Calibri"/>
          <w:lang w:eastAsia="pl-PL"/>
        </w:rPr>
        <w:t xml:space="preserve"> odbioru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:rsidR="00894C80" w:rsidRDefault="00C2758D">
      <w:pPr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5. Wagę odbieranego odpadu w rozbiciu na:</w:t>
      </w:r>
    </w:p>
    <w:p w:rsidR="00894C80" w:rsidRDefault="00C2758D">
      <w:pPr>
        <w:spacing w:after="160" w:line="259" w:lineRule="auto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- folie rolnicze; - siatki do owijania balotów i sznurki; - opakowania po nawozach; - opakowania typu Big 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>;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5. </w:t>
      </w:r>
      <w:r>
        <w:rPr>
          <w:rFonts w:eastAsia="Calibri" w:cs="Calibri"/>
          <w:b/>
          <w:bCs/>
          <w:lang w:eastAsia="pl-PL"/>
        </w:rPr>
        <w:t>Oświadczam</w:t>
      </w:r>
      <w:r>
        <w:rPr>
          <w:rFonts w:eastAsia="Calibri" w:cs="Calibri"/>
          <w:lang w:eastAsia="pl-PL"/>
        </w:rPr>
        <w:t>, że prace związane z odbiorem odpadów z folii rolniczych, siatki i sznurka do owijania balotów, opakowań po nawozach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 xml:space="preserve"> zostały wykonane z zachowaniem właściwych przepisów technicznych i sanitarnych.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6. </w:t>
      </w:r>
      <w:r>
        <w:rPr>
          <w:rFonts w:eastAsia="Calibri" w:cs="Calibri"/>
          <w:b/>
          <w:bCs/>
          <w:lang w:eastAsia="pl-PL"/>
        </w:rPr>
        <w:t>Oświadczam</w:t>
      </w:r>
      <w:r>
        <w:rPr>
          <w:rFonts w:eastAsia="Calibri" w:cs="Calibri"/>
          <w:lang w:eastAsia="pl-PL"/>
        </w:rPr>
        <w:t xml:space="preserve">, że wszystkie dane zawarte w protokole są zgodne z prawdą. </w:t>
      </w:r>
    </w:p>
    <w:p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7. Protokół został sporządzony w trzech egzemplarzach: </w:t>
      </w: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a) dwa egzemplarze otrzymuje Wykonawca, celem przekazania jednego z egzemplarzy Zamawiającemu, </w:t>
      </w:r>
    </w:p>
    <w:p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b) jeden egzemplarz </w:t>
      </w:r>
      <w:r w:rsidR="00E81789">
        <w:rPr>
          <w:rFonts w:eastAsia="Calibri" w:cs="Calibri"/>
          <w:lang w:eastAsia="pl-PL"/>
        </w:rPr>
        <w:t xml:space="preserve">otrzymuje </w:t>
      </w:r>
      <w:r>
        <w:rPr>
          <w:rFonts w:eastAsia="Calibri" w:cs="Calibri"/>
          <w:lang w:eastAsia="pl-PL"/>
        </w:rPr>
        <w:t xml:space="preserve">Wnioskodawca (właściciel nieruchomości). </w:t>
      </w:r>
    </w:p>
    <w:p w:rsidR="00894C80" w:rsidRDefault="00894C80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</w:p>
    <w:p w:rsidR="00894C80" w:rsidRDefault="00894C80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</w:p>
    <w:p w:rsidR="00894C80" w:rsidRDefault="00C2758D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bCs/>
          <w:color w:val="000000"/>
        </w:rPr>
        <w:t xml:space="preserve">.............................................................                                ...................................................................... </w:t>
      </w:r>
    </w:p>
    <w:p w:rsidR="00894C80" w:rsidRDefault="00C2758D"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 xml:space="preserve">(podpis Wnioskodawcy /właściciela gospodarstwa rolnego/)                                    (podpis i pieczątka Wykonawcy lub upoważnionego         </w:t>
      </w:r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przedstawiciela)</w:t>
      </w:r>
    </w:p>
    <w:sectPr w:rsidR="00894C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888" w:rsidRDefault="00A80888">
      <w:pPr>
        <w:spacing w:after="0" w:line="240" w:lineRule="auto"/>
      </w:pPr>
      <w:r>
        <w:separator/>
      </w:r>
    </w:p>
  </w:endnote>
  <w:endnote w:type="continuationSeparator" w:id="0">
    <w:p w:rsidR="00A80888" w:rsidRDefault="00A80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894C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C2758D" w:rsidP="00E81789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Przedsięwzięcie pn. .:</w:t>
    </w:r>
    <w:r w:rsidR="00E81789">
      <w:rPr>
        <w:rFonts w:ascii="Times New Roman" w:eastAsia="Times New Roman" w:hAnsi="Times New Roman" w:cs="Times New Roman"/>
        <w:sz w:val="20"/>
        <w:szCs w:val="20"/>
        <w:lang w:eastAsia="pl-PL"/>
      </w:rPr>
      <w:t>”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Usuwanie odpadów z folii rolniczych, siatki i sznurka do owijania balotów, opakowań po      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br/>
      <w:t xml:space="preserve">   nawozach i typu Big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pl-PL"/>
      </w:rPr>
      <w:t>Bag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” Dofinansowane jest  ze Środków Narodowego Funduszu Ochrony Środowiska.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C2758D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Przedsięwzięcie pn. .:Usuwanie odpadów z folii rolniczych, siatki i sznurka do owijania balotów, opakowań po      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br/>
      <w:t xml:space="preserve">   nawozach i typu Big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pl-PL"/>
      </w:rPr>
      <w:t>Bag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”” </w:t>
    </w:r>
  </w:p>
  <w:p w:rsidR="00894C80" w:rsidRDefault="00C2758D">
    <w:pPr>
      <w:tabs>
        <w:tab w:val="center" w:pos="4536"/>
        <w:tab w:val="right" w:pos="9072"/>
      </w:tabs>
      <w:spacing w:after="0" w:line="240" w:lineRule="auto"/>
      <w:ind w:left="3402" w:hanging="3260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Dofinansowane jest  ze Środków Narodowego Funduszu Ochrony Środowiska.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888" w:rsidRDefault="00A80888">
      <w:pPr>
        <w:spacing w:after="0" w:line="240" w:lineRule="auto"/>
      </w:pPr>
      <w:r>
        <w:separator/>
      </w:r>
    </w:p>
  </w:footnote>
  <w:footnote w:type="continuationSeparator" w:id="0">
    <w:p w:rsidR="00A80888" w:rsidRDefault="00A80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894C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C2758D">
    <w:pPr>
      <w:pStyle w:val="Nagwek"/>
      <w:tabs>
        <w:tab w:val="clear" w:pos="4536"/>
        <w:tab w:val="clear" w:pos="9072"/>
        <w:tab w:val="left" w:pos="7799"/>
      </w:tabs>
    </w:pPr>
    <w:r>
      <w:t xml:space="preserve">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C80" w:rsidRDefault="00C2758D">
    <w:pPr>
      <w:pStyle w:val="Nagwek"/>
      <w:tabs>
        <w:tab w:val="clear" w:pos="4536"/>
        <w:tab w:val="clear" w:pos="9072"/>
        <w:tab w:val="left" w:pos="7799"/>
      </w:tabs>
    </w:pPr>
    <w:r>
      <w:t xml:space="preserve">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80"/>
    <w:rsid w:val="00586365"/>
    <w:rsid w:val="00894C80"/>
    <w:rsid w:val="00A80888"/>
    <w:rsid w:val="00B41167"/>
    <w:rsid w:val="00C23367"/>
    <w:rsid w:val="00C2758D"/>
    <w:rsid w:val="00E8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2332FC-226A-4030-974B-F8A5A8E4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6BE4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642A"/>
    <w:pPr>
      <w:keepNext/>
      <w:keepLines/>
      <w:spacing w:before="40" w:after="0" w:line="228" w:lineRule="auto"/>
      <w:ind w:left="3" w:right="72" w:hanging="3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C2151"/>
  </w:style>
  <w:style w:type="character" w:customStyle="1" w:styleId="StopkaZnak">
    <w:name w:val="Stopka Znak"/>
    <w:basedOn w:val="Domylnaczcionkaakapitu"/>
    <w:link w:val="Stopka"/>
    <w:uiPriority w:val="99"/>
    <w:qFormat/>
    <w:rsid w:val="001C215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C215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B1642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215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383630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B455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215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C215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E7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Mańkowski</dc:creator>
  <dc:description/>
  <cp:lastModifiedBy>GNMP</cp:lastModifiedBy>
  <cp:revision>9</cp:revision>
  <dcterms:created xsi:type="dcterms:W3CDTF">2022-01-27T11:25:00Z</dcterms:created>
  <dcterms:modified xsi:type="dcterms:W3CDTF">2022-06-01T12:25:00Z</dcterms:modified>
  <dc:language>pl-PL</dc:language>
</cp:coreProperties>
</file>